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C2" w:rsidRPr="00274C6A" w:rsidRDefault="00F77B52" w:rsidP="00163657">
      <w:pPr>
        <w:jc w:val="center"/>
        <w:rPr>
          <w:b/>
          <w:sz w:val="28"/>
          <w:szCs w:val="22"/>
          <w:lang w:val="uk-UA"/>
        </w:rPr>
      </w:pPr>
      <w:r w:rsidRPr="00274C6A">
        <w:rPr>
          <w:b/>
          <w:sz w:val="28"/>
          <w:szCs w:val="22"/>
          <w:lang w:val="uk-UA"/>
        </w:rPr>
        <w:t>МІНІСТЕРСТВО О</w:t>
      </w:r>
      <w:r w:rsidR="000C09D7" w:rsidRPr="00274C6A">
        <w:rPr>
          <w:b/>
          <w:sz w:val="28"/>
          <w:szCs w:val="22"/>
          <w:lang w:val="uk-UA"/>
        </w:rPr>
        <w:t>С</w:t>
      </w:r>
      <w:r w:rsidRPr="00274C6A">
        <w:rPr>
          <w:b/>
          <w:sz w:val="28"/>
          <w:szCs w:val="22"/>
          <w:lang w:val="uk-UA"/>
        </w:rPr>
        <w:t>ВІТИ І НАУКИ УКРАЇНИ</w:t>
      </w:r>
    </w:p>
    <w:p w:rsidR="00F77B52" w:rsidRPr="00274C6A" w:rsidRDefault="00F77B52" w:rsidP="00163657">
      <w:pPr>
        <w:jc w:val="center"/>
        <w:rPr>
          <w:b/>
          <w:sz w:val="28"/>
          <w:szCs w:val="22"/>
          <w:lang w:val="uk-UA"/>
        </w:rPr>
      </w:pPr>
    </w:p>
    <w:p w:rsidR="00F77B52" w:rsidRPr="00274C6A" w:rsidRDefault="00F77B52" w:rsidP="00163657">
      <w:pPr>
        <w:jc w:val="center"/>
        <w:rPr>
          <w:b/>
          <w:sz w:val="28"/>
          <w:szCs w:val="22"/>
          <w:u w:val="single"/>
          <w:lang w:val="uk-UA"/>
        </w:rPr>
      </w:pPr>
      <w:r w:rsidRPr="00274C6A">
        <w:rPr>
          <w:b/>
          <w:sz w:val="28"/>
          <w:szCs w:val="22"/>
          <w:u w:val="single"/>
          <w:lang w:val="uk-UA"/>
        </w:rPr>
        <w:t>РАДА Д</w:t>
      </w:r>
      <w:r w:rsidR="006B50D0" w:rsidRPr="00274C6A">
        <w:rPr>
          <w:b/>
          <w:sz w:val="28"/>
          <w:szCs w:val="22"/>
          <w:u w:val="single"/>
          <w:lang w:val="uk-UA"/>
        </w:rPr>
        <w:t xml:space="preserve">ИРЕКТОРІВ </w:t>
      </w:r>
      <w:r w:rsidR="00274C6A" w:rsidRPr="00274C6A">
        <w:rPr>
          <w:b/>
          <w:sz w:val="28"/>
          <w:szCs w:val="22"/>
          <w:u w:val="single"/>
          <w:lang w:val="uk-UA"/>
        </w:rPr>
        <w:t>ЗАКЛАДІВ ФАХОВОЇ ПЕРЕДВИЩОЇ ОСВІТИ</w:t>
      </w:r>
    </w:p>
    <w:p w:rsidR="00F77B52" w:rsidRPr="00274C6A" w:rsidRDefault="00F77B52" w:rsidP="00163657">
      <w:pPr>
        <w:jc w:val="center"/>
        <w:rPr>
          <w:b/>
          <w:sz w:val="28"/>
          <w:szCs w:val="22"/>
          <w:u w:val="single"/>
          <w:lang w:val="uk-UA"/>
        </w:rPr>
      </w:pPr>
      <w:r w:rsidRPr="00274C6A">
        <w:rPr>
          <w:b/>
          <w:sz w:val="28"/>
          <w:szCs w:val="22"/>
          <w:u w:val="single"/>
          <w:lang w:val="uk-UA"/>
        </w:rPr>
        <w:t>ДНІПРОПЕТРОВСЬКОЇ ОБЛАСТІ</w:t>
      </w:r>
    </w:p>
    <w:p w:rsidR="00F77B52" w:rsidRPr="00274C6A" w:rsidRDefault="00F77B52" w:rsidP="00163657">
      <w:pPr>
        <w:rPr>
          <w:sz w:val="28"/>
          <w:szCs w:val="22"/>
          <w:lang w:val="uk-UA"/>
        </w:rPr>
      </w:pPr>
    </w:p>
    <w:p w:rsidR="00F77B52" w:rsidRPr="00274C6A" w:rsidRDefault="00F77B52" w:rsidP="00163657">
      <w:pPr>
        <w:rPr>
          <w:sz w:val="28"/>
          <w:szCs w:val="22"/>
          <w:lang w:val="uk-UA"/>
        </w:rPr>
      </w:pPr>
    </w:p>
    <w:p w:rsidR="00F77B52" w:rsidRPr="00274C6A" w:rsidRDefault="00F77B52" w:rsidP="00163657">
      <w:pPr>
        <w:rPr>
          <w:sz w:val="28"/>
          <w:szCs w:val="22"/>
          <w:lang w:val="uk-UA"/>
        </w:rPr>
      </w:pPr>
    </w:p>
    <w:p w:rsidR="00F77B52" w:rsidRPr="00274C6A" w:rsidRDefault="00F77B52" w:rsidP="00163657">
      <w:pPr>
        <w:rPr>
          <w:sz w:val="28"/>
          <w:szCs w:val="22"/>
          <w:lang w:val="uk-UA"/>
        </w:rPr>
      </w:pPr>
    </w:p>
    <w:p w:rsidR="00F77B52" w:rsidRPr="00274C6A" w:rsidRDefault="00F77B52" w:rsidP="00163657">
      <w:pPr>
        <w:rPr>
          <w:sz w:val="28"/>
          <w:szCs w:val="22"/>
          <w:lang w:val="uk-UA"/>
        </w:rPr>
      </w:pPr>
    </w:p>
    <w:p w:rsidR="00F77B52" w:rsidRPr="00274C6A" w:rsidRDefault="00F77B52" w:rsidP="00163657">
      <w:pPr>
        <w:rPr>
          <w:sz w:val="28"/>
          <w:szCs w:val="22"/>
          <w:lang w:val="uk-UA"/>
        </w:rPr>
      </w:pPr>
    </w:p>
    <w:p w:rsidR="00F77B52" w:rsidRPr="00274C6A" w:rsidRDefault="00F77B52" w:rsidP="00163657">
      <w:pPr>
        <w:rPr>
          <w:sz w:val="28"/>
          <w:szCs w:val="22"/>
          <w:lang w:val="uk-UA"/>
        </w:rPr>
      </w:pPr>
    </w:p>
    <w:p w:rsidR="00F77B52" w:rsidRPr="00274C6A" w:rsidRDefault="00F77B52" w:rsidP="00163657">
      <w:pPr>
        <w:jc w:val="center"/>
        <w:rPr>
          <w:sz w:val="28"/>
          <w:szCs w:val="22"/>
          <w:lang w:val="uk-UA"/>
        </w:rPr>
      </w:pPr>
    </w:p>
    <w:p w:rsidR="00F77B52" w:rsidRPr="00274C6A" w:rsidRDefault="007F342B" w:rsidP="00163657">
      <w:pPr>
        <w:jc w:val="center"/>
        <w:rPr>
          <w:b/>
          <w:sz w:val="28"/>
          <w:szCs w:val="22"/>
          <w:lang w:val="uk-UA"/>
        </w:rPr>
      </w:pPr>
      <w:r w:rsidRPr="00274C6A">
        <w:rPr>
          <w:b/>
          <w:sz w:val="28"/>
          <w:szCs w:val="22"/>
          <w:lang w:val="uk-UA"/>
        </w:rPr>
        <w:t>ІНФОРМАЦІЙНИЙ БЮ</w:t>
      </w:r>
      <w:r w:rsidR="00F77B52" w:rsidRPr="00274C6A">
        <w:rPr>
          <w:b/>
          <w:sz w:val="28"/>
          <w:szCs w:val="22"/>
          <w:lang w:val="uk-UA"/>
        </w:rPr>
        <w:t>ЛЕТЕНЬ ПЕДАГОГІЧНОГО ДОСВІДУ</w:t>
      </w:r>
    </w:p>
    <w:p w:rsidR="00F77B52" w:rsidRPr="00274C6A" w:rsidRDefault="002F28E6" w:rsidP="00163657">
      <w:pPr>
        <w:jc w:val="center"/>
        <w:rPr>
          <w:b/>
          <w:sz w:val="28"/>
          <w:szCs w:val="22"/>
          <w:lang w:val="uk-UA"/>
        </w:rPr>
      </w:pPr>
      <w:r w:rsidRPr="00274C6A">
        <w:rPr>
          <w:b/>
          <w:sz w:val="28"/>
          <w:szCs w:val="22"/>
          <w:lang w:val="uk-UA"/>
        </w:rPr>
        <w:t>ЗФП</w:t>
      </w:r>
      <w:r w:rsidR="005F31A1" w:rsidRPr="00274C6A">
        <w:rPr>
          <w:b/>
          <w:sz w:val="28"/>
          <w:szCs w:val="22"/>
          <w:lang w:val="uk-UA"/>
        </w:rPr>
        <w:t xml:space="preserve">О </w:t>
      </w:r>
      <w:r w:rsidR="00F77B52" w:rsidRPr="00274C6A">
        <w:rPr>
          <w:b/>
          <w:sz w:val="28"/>
          <w:szCs w:val="22"/>
          <w:lang w:val="uk-UA"/>
        </w:rPr>
        <w:t>ДНІПРОПЕТРОВСЬКОЇ ОБЛАСТІ</w:t>
      </w:r>
    </w:p>
    <w:p w:rsidR="00F77B52" w:rsidRPr="00274C6A" w:rsidRDefault="0080014F" w:rsidP="00163657">
      <w:pPr>
        <w:jc w:val="center"/>
        <w:rPr>
          <w:b/>
          <w:sz w:val="28"/>
          <w:szCs w:val="22"/>
          <w:lang w:val="uk-UA"/>
        </w:rPr>
      </w:pPr>
      <w:r w:rsidRPr="00274C6A">
        <w:rPr>
          <w:b/>
          <w:sz w:val="28"/>
          <w:szCs w:val="22"/>
          <w:lang w:val="uk-UA"/>
        </w:rPr>
        <w:t>(ЗА 202</w:t>
      </w:r>
      <w:r w:rsidR="00F54CEC" w:rsidRPr="00274C6A">
        <w:rPr>
          <w:b/>
          <w:sz w:val="28"/>
          <w:szCs w:val="22"/>
          <w:lang w:val="uk-UA"/>
        </w:rPr>
        <w:t>1</w:t>
      </w:r>
      <w:r w:rsidRPr="00274C6A">
        <w:rPr>
          <w:b/>
          <w:sz w:val="28"/>
          <w:szCs w:val="22"/>
          <w:lang w:val="uk-UA"/>
        </w:rPr>
        <w:t>/2</w:t>
      </w:r>
      <w:r w:rsidR="00F54CEC" w:rsidRPr="00274C6A">
        <w:rPr>
          <w:b/>
          <w:sz w:val="28"/>
          <w:szCs w:val="22"/>
          <w:lang w:val="uk-UA"/>
        </w:rPr>
        <w:t>2</w:t>
      </w:r>
      <w:r w:rsidR="00F77B52" w:rsidRPr="00274C6A">
        <w:rPr>
          <w:b/>
          <w:sz w:val="28"/>
          <w:szCs w:val="22"/>
          <w:lang w:val="uk-UA"/>
        </w:rPr>
        <w:t xml:space="preserve"> НАВЧАЛЬНИЙ РІК)</w:t>
      </w:r>
    </w:p>
    <w:p w:rsidR="00F77B52" w:rsidRPr="00274C6A" w:rsidRDefault="00F77B52" w:rsidP="00163657">
      <w:pPr>
        <w:rPr>
          <w:sz w:val="28"/>
          <w:szCs w:val="22"/>
          <w:lang w:val="uk-UA"/>
        </w:rPr>
      </w:pPr>
    </w:p>
    <w:p w:rsidR="00F77B52" w:rsidRPr="00274C6A" w:rsidRDefault="00F77B52" w:rsidP="00163657">
      <w:pPr>
        <w:rPr>
          <w:sz w:val="28"/>
          <w:szCs w:val="22"/>
          <w:lang w:val="uk-UA"/>
        </w:rPr>
      </w:pPr>
    </w:p>
    <w:p w:rsidR="00F77B52" w:rsidRPr="00274C6A" w:rsidRDefault="00F77B52" w:rsidP="00163657">
      <w:pPr>
        <w:rPr>
          <w:sz w:val="28"/>
          <w:szCs w:val="22"/>
          <w:lang w:val="uk-UA"/>
        </w:rPr>
      </w:pPr>
    </w:p>
    <w:p w:rsidR="00F77B52" w:rsidRPr="00274C6A" w:rsidRDefault="00F77B52" w:rsidP="00163657">
      <w:pPr>
        <w:rPr>
          <w:sz w:val="28"/>
          <w:szCs w:val="22"/>
          <w:lang w:val="uk-UA"/>
        </w:rPr>
      </w:pPr>
    </w:p>
    <w:p w:rsidR="00F77B52" w:rsidRPr="00274C6A" w:rsidRDefault="00F77B52" w:rsidP="00163657">
      <w:pPr>
        <w:rPr>
          <w:sz w:val="28"/>
          <w:szCs w:val="22"/>
          <w:lang w:val="uk-UA"/>
        </w:rPr>
      </w:pPr>
    </w:p>
    <w:p w:rsidR="00F77B52" w:rsidRPr="00274C6A" w:rsidRDefault="00F77B52" w:rsidP="00163657">
      <w:pPr>
        <w:rPr>
          <w:sz w:val="28"/>
          <w:szCs w:val="22"/>
          <w:lang w:val="uk-UA"/>
        </w:rPr>
      </w:pPr>
    </w:p>
    <w:p w:rsidR="00F77B52" w:rsidRPr="00274C6A" w:rsidRDefault="00F77B52" w:rsidP="00163657">
      <w:pPr>
        <w:rPr>
          <w:sz w:val="28"/>
          <w:szCs w:val="22"/>
          <w:lang w:val="uk-UA"/>
        </w:rPr>
      </w:pPr>
    </w:p>
    <w:p w:rsidR="00F77B52" w:rsidRPr="00274C6A" w:rsidRDefault="00F77B52" w:rsidP="00163657">
      <w:pPr>
        <w:rPr>
          <w:sz w:val="28"/>
          <w:szCs w:val="22"/>
          <w:lang w:val="uk-UA"/>
        </w:rPr>
      </w:pPr>
    </w:p>
    <w:p w:rsidR="00F77B52" w:rsidRPr="00274C6A" w:rsidRDefault="00F77B52" w:rsidP="00163657">
      <w:pPr>
        <w:rPr>
          <w:sz w:val="28"/>
          <w:szCs w:val="22"/>
          <w:lang w:val="uk-UA"/>
        </w:rPr>
      </w:pPr>
    </w:p>
    <w:p w:rsidR="00F77B52" w:rsidRPr="00274C6A" w:rsidRDefault="00F77B52" w:rsidP="00163657">
      <w:pPr>
        <w:rPr>
          <w:sz w:val="28"/>
          <w:szCs w:val="22"/>
          <w:lang w:val="uk-UA"/>
        </w:rPr>
      </w:pPr>
    </w:p>
    <w:p w:rsidR="00F77B52" w:rsidRPr="00274C6A" w:rsidRDefault="00F77B52" w:rsidP="00163657">
      <w:pPr>
        <w:rPr>
          <w:sz w:val="28"/>
          <w:szCs w:val="22"/>
          <w:lang w:val="uk-UA"/>
        </w:rPr>
      </w:pPr>
    </w:p>
    <w:p w:rsidR="00F77B52" w:rsidRPr="00274C6A" w:rsidRDefault="00F77B52" w:rsidP="00163657">
      <w:pPr>
        <w:rPr>
          <w:sz w:val="28"/>
          <w:szCs w:val="22"/>
          <w:lang w:val="uk-UA"/>
        </w:rPr>
      </w:pPr>
    </w:p>
    <w:p w:rsidR="00F77B52" w:rsidRPr="00274C6A" w:rsidRDefault="00F77B52" w:rsidP="00163657">
      <w:pPr>
        <w:jc w:val="center"/>
        <w:rPr>
          <w:b/>
          <w:sz w:val="28"/>
          <w:szCs w:val="22"/>
          <w:lang w:val="uk-UA"/>
        </w:rPr>
      </w:pPr>
    </w:p>
    <w:p w:rsidR="00F77B52" w:rsidRPr="00274C6A" w:rsidRDefault="00623C7F" w:rsidP="00163657">
      <w:pPr>
        <w:jc w:val="center"/>
        <w:rPr>
          <w:sz w:val="28"/>
          <w:szCs w:val="22"/>
          <w:lang w:val="uk-UA"/>
        </w:rPr>
      </w:pPr>
      <w:r w:rsidRPr="00274C6A">
        <w:rPr>
          <w:sz w:val="28"/>
          <w:szCs w:val="22"/>
          <w:lang w:val="uk-UA"/>
        </w:rPr>
        <w:t>ДНІПРО</w:t>
      </w:r>
    </w:p>
    <w:p w:rsidR="00F77B52" w:rsidRPr="00274C6A" w:rsidRDefault="0080014F" w:rsidP="00163657">
      <w:pPr>
        <w:jc w:val="center"/>
        <w:rPr>
          <w:sz w:val="28"/>
          <w:szCs w:val="22"/>
          <w:lang w:val="uk-UA"/>
        </w:rPr>
      </w:pPr>
      <w:r w:rsidRPr="00274C6A">
        <w:rPr>
          <w:sz w:val="28"/>
          <w:szCs w:val="22"/>
          <w:lang w:val="uk-UA"/>
        </w:rPr>
        <w:t>202</w:t>
      </w:r>
      <w:r w:rsidR="00F54CEC" w:rsidRPr="00274C6A">
        <w:rPr>
          <w:sz w:val="28"/>
          <w:szCs w:val="22"/>
          <w:lang w:val="uk-UA"/>
        </w:rPr>
        <w:t>2</w:t>
      </w:r>
    </w:p>
    <w:p w:rsidR="00FF5AB2" w:rsidRPr="00274C6A" w:rsidRDefault="00FF5AB2" w:rsidP="00163657">
      <w:pPr>
        <w:jc w:val="center"/>
        <w:rPr>
          <w:sz w:val="22"/>
          <w:szCs w:val="22"/>
          <w:lang w:val="uk-UA"/>
        </w:rPr>
      </w:pPr>
    </w:p>
    <w:p w:rsidR="00FF5AB2" w:rsidRPr="00274C6A" w:rsidRDefault="00FF5AB2" w:rsidP="00163657">
      <w:pPr>
        <w:jc w:val="center"/>
        <w:rPr>
          <w:sz w:val="22"/>
          <w:szCs w:val="22"/>
          <w:lang w:val="uk-UA"/>
        </w:rPr>
      </w:pPr>
    </w:p>
    <w:p w:rsidR="00FF69D3" w:rsidRPr="00274C6A" w:rsidRDefault="00FF69D3" w:rsidP="00163657">
      <w:pPr>
        <w:jc w:val="center"/>
        <w:rPr>
          <w:sz w:val="22"/>
          <w:szCs w:val="22"/>
          <w:lang w:val="uk-UA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41"/>
        <w:gridCol w:w="2835"/>
        <w:gridCol w:w="3119"/>
        <w:gridCol w:w="142"/>
        <w:gridCol w:w="2126"/>
        <w:gridCol w:w="283"/>
        <w:gridCol w:w="2835"/>
        <w:gridCol w:w="2268"/>
      </w:tblGrid>
      <w:tr w:rsidR="00CB5242" w:rsidRPr="00274C6A" w:rsidTr="001B2BEF">
        <w:trPr>
          <w:trHeight w:val="182"/>
        </w:trPr>
        <w:tc>
          <w:tcPr>
            <w:tcW w:w="16302" w:type="dxa"/>
            <w:gridSpan w:val="9"/>
            <w:shd w:val="clear" w:color="auto" w:fill="D9D9D9" w:themeFill="background1" w:themeFillShade="D9"/>
            <w:vAlign w:val="center"/>
          </w:tcPr>
          <w:p w:rsidR="00CB5242" w:rsidRPr="00274C6A" w:rsidRDefault="00CB5242" w:rsidP="00703B11">
            <w:pPr>
              <w:ind w:left="-57" w:right="-57"/>
              <w:jc w:val="center"/>
              <w:rPr>
                <w:b/>
                <w:lang w:val="uk-UA"/>
              </w:rPr>
            </w:pPr>
            <w:r w:rsidRPr="00274C6A">
              <w:rPr>
                <w:b/>
                <w:sz w:val="22"/>
                <w:szCs w:val="22"/>
                <w:lang w:val="uk-UA"/>
              </w:rPr>
              <w:lastRenderedPageBreak/>
              <w:t>1.Організація і сучасні (інноваційні, інтерактивні) технології освітнього процесу у закладі освіти.</w:t>
            </w:r>
          </w:p>
        </w:tc>
      </w:tr>
      <w:tr w:rsidR="00F54CEC" w:rsidRPr="00274C6A" w:rsidTr="00F0220C">
        <w:tc>
          <w:tcPr>
            <w:tcW w:w="2553" w:type="dxa"/>
          </w:tcPr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«Захист України» (за розділами навчальної програми: вогнева підготовка, тактична підготовка, основи цивільного захисту,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домедична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допомога)</w:t>
            </w:r>
          </w:p>
        </w:tc>
        <w:tc>
          <w:tcPr>
            <w:tcW w:w="2976" w:type="dxa"/>
            <w:gridSpan w:val="2"/>
          </w:tcPr>
          <w:p w:rsidR="00F54CEC" w:rsidRPr="00274C6A" w:rsidRDefault="00BC5C79" w:rsidP="00BD3D91">
            <w:pPr>
              <w:ind w:left="-57" w:right="-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F54CEC" w:rsidRPr="00274C6A">
              <w:rPr>
                <w:sz w:val="22"/>
                <w:szCs w:val="22"/>
                <w:lang w:val="uk-UA"/>
              </w:rPr>
              <w:t>резентації, відеофільми та текстовий матеріал за тематикою навчальної програми п</w:t>
            </w:r>
            <w:r w:rsidR="00475061">
              <w:rPr>
                <w:sz w:val="22"/>
                <w:szCs w:val="22"/>
                <w:lang w:val="uk-UA"/>
              </w:rPr>
              <w:t xml:space="preserve">редмету, що дозволяє викладачу </w:t>
            </w:r>
            <w:r w:rsidR="00F54CEC" w:rsidRPr="00274C6A">
              <w:rPr>
                <w:sz w:val="22"/>
                <w:szCs w:val="22"/>
                <w:lang w:val="uk-UA"/>
              </w:rPr>
              <w:t>наглядно показати алгоритм виконання певних тактичних прийомів. А також містить електронні демонстраційні матеріали з військово-патріотичного виховання, які можна використовувати під час проведення виховних годин.</w:t>
            </w:r>
          </w:p>
        </w:tc>
        <w:tc>
          <w:tcPr>
            <w:tcW w:w="3119" w:type="dxa"/>
          </w:tcPr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Методичний кейс з предмету</w:t>
            </w:r>
          </w:p>
        </w:tc>
        <w:tc>
          <w:tcPr>
            <w:tcW w:w="2268" w:type="dxa"/>
            <w:gridSpan w:val="2"/>
          </w:tcPr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Чалий С.О., </w:t>
            </w:r>
          </w:p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Дніпровський фаховий коледж радіоелектроніки</w:t>
            </w:r>
          </w:p>
          <w:p w:rsidR="00F54CEC" w:rsidRPr="00274C6A" w:rsidRDefault="00F54CEC" w:rsidP="0047506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+38(095) 7088370</w:t>
            </w:r>
          </w:p>
        </w:tc>
        <w:tc>
          <w:tcPr>
            <w:tcW w:w="3118" w:type="dxa"/>
            <w:gridSpan w:val="2"/>
          </w:tcPr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Обласне методичне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об´єднання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викладачів предмету «Захист України»</w:t>
            </w:r>
          </w:p>
        </w:tc>
        <w:tc>
          <w:tcPr>
            <w:tcW w:w="2268" w:type="dxa"/>
          </w:tcPr>
          <w:p w:rsidR="00F54CEC" w:rsidRPr="00274C6A" w:rsidRDefault="00BC5C79" w:rsidP="00BC5C79">
            <w:pPr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F54CEC" w:rsidRPr="00274C6A">
              <w:rPr>
                <w:sz w:val="22"/>
                <w:szCs w:val="22"/>
                <w:lang w:val="uk-UA"/>
              </w:rPr>
              <w:t>икористовується</w:t>
            </w:r>
            <w:r w:rsidR="00475061">
              <w:rPr>
                <w:sz w:val="22"/>
                <w:szCs w:val="22"/>
                <w:lang w:val="uk-UA"/>
              </w:rPr>
              <w:t xml:space="preserve"> в освітньому процесі, а також </w:t>
            </w:r>
            <w:r w:rsidR="00F54CEC" w:rsidRPr="00274C6A">
              <w:rPr>
                <w:sz w:val="22"/>
                <w:szCs w:val="22"/>
                <w:lang w:val="uk-UA"/>
              </w:rPr>
              <w:t>у виховній роботі зі здобувачами освіти</w:t>
            </w:r>
          </w:p>
        </w:tc>
      </w:tr>
      <w:tr w:rsidR="00F54CEC" w:rsidRPr="00274C6A" w:rsidTr="00F0220C">
        <w:tc>
          <w:tcPr>
            <w:tcW w:w="2553" w:type="dxa"/>
          </w:tcPr>
          <w:p w:rsidR="00F54CEC" w:rsidRPr="00274C6A" w:rsidRDefault="00F54CEC" w:rsidP="00BC5C79">
            <w:pPr>
              <w:shd w:val="clear" w:color="auto" w:fill="FFFFFF"/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Особливості викладання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дисціпліни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«Комп`ютерна графіка» </w:t>
            </w:r>
          </w:p>
        </w:tc>
        <w:tc>
          <w:tcPr>
            <w:tcW w:w="2976" w:type="dxa"/>
            <w:gridSpan w:val="2"/>
          </w:tcPr>
          <w:p w:rsidR="00F54CEC" w:rsidRPr="00274C6A" w:rsidRDefault="00BC5C79" w:rsidP="00BD3D91">
            <w:pPr>
              <w:ind w:left="-57" w:right="-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F54CEC" w:rsidRPr="00274C6A">
              <w:rPr>
                <w:sz w:val="22"/>
                <w:szCs w:val="22"/>
                <w:lang w:val="uk-UA"/>
              </w:rPr>
              <w:t>орівняльний аналіз  викладання комп`ютерної графіки студентам різних спеціальностей, відмінності та кращий досвід з методів викладання та проведення лабораторних робіт, що сприяє засвоєнню навчальної програми з дисципліни з урахуванням особливостей  різних освітньо-професійних програм</w:t>
            </w:r>
            <w:r w:rsidR="00BD3D91" w:rsidRPr="00274C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19" w:type="dxa"/>
          </w:tcPr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Збірка методичних матеріалів</w:t>
            </w:r>
          </w:p>
        </w:tc>
        <w:tc>
          <w:tcPr>
            <w:tcW w:w="2268" w:type="dxa"/>
            <w:gridSpan w:val="2"/>
          </w:tcPr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Кравець Г.В.,</w:t>
            </w:r>
          </w:p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Фаховий коледж зварювання та електроніки імені Є.О. Патона</w:t>
            </w:r>
          </w:p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+38(097) 6872036</w:t>
            </w:r>
          </w:p>
        </w:tc>
        <w:tc>
          <w:tcPr>
            <w:tcW w:w="3118" w:type="dxa"/>
            <w:gridSpan w:val="2"/>
          </w:tcPr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Методична рада коледжу</w:t>
            </w:r>
          </w:p>
        </w:tc>
        <w:tc>
          <w:tcPr>
            <w:tcW w:w="2268" w:type="dxa"/>
          </w:tcPr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Методика використовується в освітньому процесі і має позитивні результати за всіма</w:t>
            </w:r>
          </w:p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формами організації освітнього процесу</w:t>
            </w:r>
          </w:p>
        </w:tc>
      </w:tr>
      <w:tr w:rsidR="00F54CEC" w:rsidRPr="00274C6A" w:rsidTr="00F0220C">
        <w:tc>
          <w:tcPr>
            <w:tcW w:w="2553" w:type="dxa"/>
          </w:tcPr>
          <w:p w:rsidR="00F54CEC" w:rsidRPr="00274C6A" w:rsidRDefault="00F54CEC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Використання інтерактивних методів на</w:t>
            </w:r>
            <w:r w:rsidR="00475061">
              <w:rPr>
                <w:rFonts w:ascii="Times New Roman" w:hAnsi="Times New Roman"/>
                <w:lang w:val="uk-UA"/>
              </w:rPr>
              <w:t xml:space="preserve">вчання при вивчені спеціальних </w:t>
            </w:r>
            <w:r w:rsidRPr="00274C6A">
              <w:rPr>
                <w:rFonts w:ascii="Times New Roman" w:hAnsi="Times New Roman"/>
                <w:lang w:val="uk-UA"/>
              </w:rPr>
              <w:t>дисциплін</w:t>
            </w:r>
          </w:p>
          <w:p w:rsidR="00F54CEC" w:rsidRPr="00274C6A" w:rsidRDefault="00F54CEC" w:rsidP="00F0220C">
            <w:pPr>
              <w:pStyle w:val="a3"/>
              <w:ind w:left="-57" w:right="-57"/>
              <w:rPr>
                <w:rFonts w:ascii="Times New Roman" w:hAnsi="Times New Roman"/>
                <w:i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спеціальності 123 «Комп’ютерна інженерія»</w:t>
            </w:r>
          </w:p>
        </w:tc>
        <w:tc>
          <w:tcPr>
            <w:tcW w:w="2976" w:type="dxa"/>
            <w:gridSpan w:val="2"/>
          </w:tcPr>
          <w:p w:rsidR="00F54CEC" w:rsidRPr="00274C6A" w:rsidRDefault="00BC5C79" w:rsidP="00475061">
            <w:pPr>
              <w:pStyle w:val="a3"/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</w:t>
            </w:r>
            <w:r w:rsidR="00F54CEC" w:rsidRPr="00274C6A">
              <w:rPr>
                <w:rFonts w:ascii="Times New Roman" w:hAnsi="Times New Roman"/>
                <w:lang w:val="uk-UA"/>
              </w:rPr>
              <w:t>еоретичні та дид</w:t>
            </w:r>
            <w:r w:rsidR="00475061">
              <w:rPr>
                <w:rFonts w:ascii="Times New Roman" w:hAnsi="Times New Roman"/>
                <w:lang w:val="uk-UA"/>
              </w:rPr>
              <w:t>актичні матеріали і презентації</w:t>
            </w:r>
            <w:r w:rsidR="00F54CEC" w:rsidRPr="00274C6A">
              <w:rPr>
                <w:rFonts w:ascii="Times New Roman" w:hAnsi="Times New Roman"/>
                <w:lang w:val="uk-UA"/>
              </w:rPr>
              <w:t xml:space="preserve"> із застосування ін</w:t>
            </w:r>
            <w:r w:rsidR="00475061">
              <w:rPr>
                <w:rFonts w:ascii="Times New Roman" w:hAnsi="Times New Roman"/>
                <w:lang w:val="uk-UA"/>
              </w:rPr>
              <w:t>терактивних технологій навчання</w:t>
            </w:r>
            <w:r w:rsidR="00F54CEC" w:rsidRPr="00274C6A">
              <w:rPr>
                <w:rFonts w:ascii="Times New Roman" w:hAnsi="Times New Roman"/>
                <w:lang w:val="uk-UA"/>
              </w:rPr>
              <w:t xml:space="preserve"> при дистанційній організації освітнього процесу.</w:t>
            </w:r>
          </w:p>
        </w:tc>
        <w:tc>
          <w:tcPr>
            <w:tcW w:w="3119" w:type="dxa"/>
          </w:tcPr>
          <w:p w:rsidR="00F54CEC" w:rsidRPr="00274C6A" w:rsidRDefault="00475061" w:rsidP="00F0220C">
            <w:pPr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Збірник матеріалів </w:t>
            </w:r>
            <w:r w:rsidR="00F54CEC" w:rsidRPr="00274C6A">
              <w:rPr>
                <w:sz w:val="22"/>
                <w:szCs w:val="22"/>
                <w:lang w:val="uk-UA"/>
              </w:rPr>
              <w:t>в електронному та пап</w:t>
            </w:r>
            <w:r>
              <w:rPr>
                <w:sz w:val="22"/>
                <w:szCs w:val="22"/>
                <w:lang w:val="uk-UA"/>
              </w:rPr>
              <w:t>еровому вигляді</w:t>
            </w:r>
          </w:p>
        </w:tc>
        <w:tc>
          <w:tcPr>
            <w:tcW w:w="2268" w:type="dxa"/>
            <w:gridSpan w:val="2"/>
          </w:tcPr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Калашник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О.Л., Дніпровський індустріальний фаховий коледж;</w:t>
            </w:r>
          </w:p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(056) 720-32-60</w:t>
            </w:r>
          </w:p>
        </w:tc>
        <w:tc>
          <w:tcPr>
            <w:tcW w:w="3118" w:type="dxa"/>
            <w:gridSpan w:val="2"/>
          </w:tcPr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Методична рада коледжу</w:t>
            </w:r>
          </w:p>
        </w:tc>
        <w:tc>
          <w:tcPr>
            <w:tcW w:w="2268" w:type="dxa"/>
          </w:tcPr>
          <w:p w:rsidR="00F54CEC" w:rsidRPr="00274C6A" w:rsidRDefault="00475061" w:rsidP="00F0220C">
            <w:pPr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Використовується </w:t>
            </w:r>
            <w:r w:rsidR="00F54CEC" w:rsidRPr="00274C6A">
              <w:rPr>
                <w:sz w:val="22"/>
                <w:szCs w:val="22"/>
                <w:lang w:val="uk-UA"/>
              </w:rPr>
              <w:t>в освітньому процесі</w:t>
            </w:r>
          </w:p>
        </w:tc>
      </w:tr>
      <w:tr w:rsidR="00F54CEC" w:rsidRPr="00274C6A" w:rsidTr="00F0220C">
        <w:tc>
          <w:tcPr>
            <w:tcW w:w="2553" w:type="dxa"/>
          </w:tcPr>
          <w:p w:rsidR="00F54CEC" w:rsidRPr="00274C6A" w:rsidRDefault="00F54CEC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 xml:space="preserve">Проектні технології в </w:t>
            </w:r>
            <w:r w:rsidRPr="00274C6A">
              <w:rPr>
                <w:rFonts w:ascii="Times New Roman" w:hAnsi="Times New Roman"/>
                <w:lang w:val="uk-UA"/>
              </w:rPr>
              <w:lastRenderedPageBreak/>
              <w:t>освітньому процесі</w:t>
            </w:r>
          </w:p>
        </w:tc>
        <w:tc>
          <w:tcPr>
            <w:tcW w:w="2976" w:type="dxa"/>
            <w:gridSpan w:val="2"/>
          </w:tcPr>
          <w:p w:rsidR="00F54CEC" w:rsidRPr="00274C6A" w:rsidRDefault="00BC5C79" w:rsidP="00BD3D91">
            <w:pPr>
              <w:pStyle w:val="a3"/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О</w:t>
            </w:r>
            <w:r w:rsidR="00F54CEC" w:rsidRPr="00274C6A">
              <w:rPr>
                <w:rFonts w:ascii="Times New Roman" w:hAnsi="Times New Roman"/>
                <w:lang w:val="uk-UA"/>
              </w:rPr>
              <w:t>пис дос</w:t>
            </w:r>
            <w:r w:rsidR="00475061">
              <w:rPr>
                <w:rFonts w:ascii="Times New Roman" w:hAnsi="Times New Roman"/>
                <w:lang w:val="uk-UA"/>
              </w:rPr>
              <w:t xml:space="preserve">віду та зразки </w:t>
            </w:r>
            <w:r w:rsidR="00475061">
              <w:rPr>
                <w:rFonts w:ascii="Times New Roman" w:hAnsi="Times New Roman"/>
                <w:lang w:val="uk-UA"/>
              </w:rPr>
              <w:lastRenderedPageBreak/>
              <w:t xml:space="preserve">занять; в ньому </w:t>
            </w:r>
            <w:r w:rsidR="00F54CEC" w:rsidRPr="00274C6A">
              <w:rPr>
                <w:rFonts w:ascii="Times New Roman" w:hAnsi="Times New Roman"/>
                <w:lang w:val="uk-UA"/>
              </w:rPr>
              <w:t>розкрито сутність понять «проект», «метод проектів», «проектна технологія», значення проектних технологій в освітній діяльності та вказані шляхи використання методу проектів на заняттях з математики</w:t>
            </w:r>
            <w:r w:rsidR="00BD3D91" w:rsidRPr="00274C6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119" w:type="dxa"/>
          </w:tcPr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>Методичний посібник</w:t>
            </w:r>
          </w:p>
        </w:tc>
        <w:tc>
          <w:tcPr>
            <w:tcW w:w="2268" w:type="dxa"/>
            <w:gridSpan w:val="2"/>
          </w:tcPr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Засоба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Ж.М.,</w:t>
            </w:r>
          </w:p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>Дніпровський політехнічний коледж, +38(050) 645-69-22</w:t>
            </w:r>
          </w:p>
        </w:tc>
        <w:tc>
          <w:tcPr>
            <w:tcW w:w="3118" w:type="dxa"/>
            <w:gridSpan w:val="2"/>
          </w:tcPr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 xml:space="preserve"> Методична рада ДПК, ММО </w:t>
            </w:r>
            <w:r w:rsidRPr="00274C6A">
              <w:rPr>
                <w:sz w:val="22"/>
                <w:szCs w:val="22"/>
                <w:lang w:val="uk-UA"/>
              </w:rPr>
              <w:lastRenderedPageBreak/>
              <w:t>викладачів математики</w:t>
            </w:r>
          </w:p>
        </w:tc>
        <w:tc>
          <w:tcPr>
            <w:tcW w:w="2268" w:type="dxa"/>
          </w:tcPr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rFonts w:eastAsia="Calibri"/>
                <w:sz w:val="22"/>
                <w:szCs w:val="22"/>
                <w:lang w:val="uk-UA"/>
              </w:rPr>
              <w:lastRenderedPageBreak/>
              <w:t xml:space="preserve">Методичний посібник </w:t>
            </w:r>
            <w:r w:rsidRPr="00274C6A">
              <w:rPr>
                <w:rFonts w:eastAsia="Calibri"/>
                <w:sz w:val="22"/>
                <w:szCs w:val="22"/>
                <w:lang w:val="uk-UA"/>
              </w:rPr>
              <w:lastRenderedPageBreak/>
              <w:t>апробований на базі Дніпровського</w:t>
            </w:r>
            <w:r w:rsidR="00475061">
              <w:rPr>
                <w:rFonts w:eastAsia="Calibri"/>
                <w:sz w:val="22"/>
                <w:szCs w:val="22"/>
                <w:lang w:val="uk-UA"/>
              </w:rPr>
              <w:t xml:space="preserve"> політехнічного коледжу, </w:t>
            </w:r>
            <w:r w:rsidRPr="00274C6A">
              <w:rPr>
                <w:rFonts w:eastAsia="Calibri"/>
                <w:sz w:val="22"/>
                <w:szCs w:val="22"/>
                <w:lang w:val="uk-UA"/>
              </w:rPr>
              <w:t>сприяє позитивній динаміці змін якості освітнього процесу</w:t>
            </w:r>
          </w:p>
        </w:tc>
      </w:tr>
      <w:tr w:rsidR="00F54CEC" w:rsidRPr="00274C6A" w:rsidTr="00F0220C">
        <w:tc>
          <w:tcPr>
            <w:tcW w:w="2553" w:type="dxa"/>
          </w:tcPr>
          <w:p w:rsidR="00F54CEC" w:rsidRPr="00274C6A" w:rsidRDefault="00F54CEC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lastRenderedPageBreak/>
              <w:t>«Економіка підприємства» для студентів спеціальностей 075 Маркетинг (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Marketing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>), 073 Менеджмент (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Management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>), 071 Облік та оподаткування (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Accounting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and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taxation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2976" w:type="dxa"/>
            <w:gridSpan w:val="2"/>
          </w:tcPr>
          <w:p w:rsidR="00F54CEC" w:rsidRPr="00274C6A" w:rsidRDefault="00F54CEC" w:rsidP="00BC5C79">
            <w:pPr>
              <w:pStyle w:val="a3"/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 xml:space="preserve">Мета </w:t>
            </w:r>
            <w:r w:rsidR="00BC5C79">
              <w:rPr>
                <w:rFonts w:ascii="Times New Roman" w:hAnsi="Times New Roman"/>
                <w:lang w:val="uk-UA"/>
              </w:rPr>
              <w:t>посібника</w:t>
            </w:r>
            <w:r w:rsidRPr="00274C6A">
              <w:rPr>
                <w:rFonts w:ascii="Times New Roman" w:hAnsi="Times New Roman"/>
                <w:lang w:val="uk-UA"/>
              </w:rPr>
              <w:t xml:space="preserve"> полягає у створенні умов для активного засвоєння знань і формування спеціальних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компетентностей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під час практичних занять та моніторингу їх результатів.</w:t>
            </w:r>
          </w:p>
        </w:tc>
        <w:tc>
          <w:tcPr>
            <w:tcW w:w="3119" w:type="dxa"/>
          </w:tcPr>
          <w:p w:rsidR="00F54CEC" w:rsidRPr="00274C6A" w:rsidRDefault="00F54CEC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Навчальний посібник</w:t>
            </w:r>
          </w:p>
        </w:tc>
        <w:tc>
          <w:tcPr>
            <w:tcW w:w="2268" w:type="dxa"/>
            <w:gridSpan w:val="2"/>
          </w:tcPr>
          <w:p w:rsidR="00F54CEC" w:rsidRPr="00274C6A" w:rsidRDefault="00F54CEC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proofErr w:type="spellStart"/>
            <w:r w:rsidRPr="00274C6A">
              <w:rPr>
                <w:rFonts w:ascii="Times New Roman" w:hAnsi="Times New Roman"/>
                <w:lang w:val="uk-UA"/>
              </w:rPr>
              <w:t>Костюченко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І. І., </w:t>
            </w:r>
          </w:p>
          <w:p w:rsidR="00F54CEC" w:rsidRPr="00274C6A" w:rsidRDefault="00F54CEC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 xml:space="preserve">Дніпровський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транспортно-</w:t>
            </w:r>
            <w:proofErr w:type="spellEnd"/>
          </w:p>
          <w:p w:rsidR="00F54CEC" w:rsidRPr="00274C6A" w:rsidRDefault="00F54CEC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економічний фаховий коледж;</w:t>
            </w:r>
          </w:p>
          <w:p w:rsidR="00F54CEC" w:rsidRPr="00274C6A" w:rsidRDefault="00F54CEC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 xml:space="preserve"> +38(056)720-92-31 </w:t>
            </w:r>
          </w:p>
        </w:tc>
        <w:tc>
          <w:tcPr>
            <w:tcW w:w="3118" w:type="dxa"/>
            <w:gridSpan w:val="2"/>
          </w:tcPr>
          <w:p w:rsidR="00F54CEC" w:rsidRPr="00274C6A" w:rsidRDefault="00F54CEC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 xml:space="preserve">ММО викладачів економічних дисциплін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м.Дніпро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>: Конкурс викладацьких методичних розробок «Скарбниця педагогічної майстерності» 2022 р. – 1 місце в номінації «Методичні рекомендації з організації практичного навчання»</w:t>
            </w:r>
          </w:p>
        </w:tc>
        <w:tc>
          <w:tcPr>
            <w:tcW w:w="2268" w:type="dxa"/>
          </w:tcPr>
          <w:p w:rsidR="00F54CEC" w:rsidRPr="00274C6A" w:rsidRDefault="00F54CEC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Досвід впроваджений в коледжі на спеціальностях галузі 07«Управління та адміністрування» надав позитивний результат в освітньому процесі денної та заочної форм здобуття освіти, в тому числі при дистанційній та змішаній формах здобуття освіти</w:t>
            </w:r>
          </w:p>
        </w:tc>
      </w:tr>
      <w:tr w:rsidR="00F54CEC" w:rsidRPr="00274C6A" w:rsidTr="00F0220C">
        <w:tc>
          <w:tcPr>
            <w:tcW w:w="2553" w:type="dxa"/>
          </w:tcPr>
          <w:p w:rsidR="00F54CEC" w:rsidRPr="00274C6A" w:rsidRDefault="00F54CEC" w:rsidP="00475061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 xml:space="preserve">Організація контролю рівня сформованості загальних і ключових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компетентностей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з дисципліни «Культурологія» і предмету «Мистецтво»</w:t>
            </w:r>
          </w:p>
        </w:tc>
        <w:tc>
          <w:tcPr>
            <w:tcW w:w="2976" w:type="dxa"/>
            <w:gridSpan w:val="2"/>
          </w:tcPr>
          <w:p w:rsidR="00F54CEC" w:rsidRPr="00274C6A" w:rsidRDefault="00F54CEC" w:rsidP="00BD3D91">
            <w:pPr>
              <w:pStyle w:val="a3"/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Завдання посібника – сприяти вивченню та засвоєнню основних питань теорії історії культури та мистецтва як складової культури та культурології.</w:t>
            </w:r>
          </w:p>
          <w:p w:rsidR="00F54CEC" w:rsidRPr="00274C6A" w:rsidRDefault="00F54CEC" w:rsidP="00475061">
            <w:pPr>
              <w:pStyle w:val="a3"/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 xml:space="preserve">Посібник складається з систематизованих тестових завдань для моніторингу знань та рівня сформованості загальних та ключових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компетентностей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здобувачів </w:t>
            </w:r>
            <w:r w:rsidRPr="00274C6A">
              <w:rPr>
                <w:rFonts w:ascii="Times New Roman" w:hAnsi="Times New Roman"/>
                <w:lang w:val="uk-UA"/>
              </w:rPr>
              <w:lastRenderedPageBreak/>
              <w:t>освіти.</w:t>
            </w:r>
          </w:p>
        </w:tc>
        <w:tc>
          <w:tcPr>
            <w:tcW w:w="3119" w:type="dxa"/>
          </w:tcPr>
          <w:p w:rsidR="00F54CEC" w:rsidRPr="00274C6A" w:rsidRDefault="00F54CEC" w:rsidP="00475061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color w:val="000000"/>
                <w:lang w:val="uk-UA"/>
              </w:rPr>
              <w:lastRenderedPageBreak/>
              <w:t>Навчальний посібник</w:t>
            </w:r>
          </w:p>
        </w:tc>
        <w:tc>
          <w:tcPr>
            <w:tcW w:w="2268" w:type="dxa"/>
            <w:gridSpan w:val="2"/>
          </w:tcPr>
          <w:p w:rsidR="00F54CEC" w:rsidRPr="00274C6A" w:rsidRDefault="00F54CEC" w:rsidP="00F0220C">
            <w:pPr>
              <w:pStyle w:val="a3"/>
              <w:ind w:left="-57" w:right="-57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274C6A">
              <w:rPr>
                <w:rFonts w:ascii="Times New Roman" w:hAnsi="Times New Roman"/>
                <w:color w:val="000000"/>
                <w:lang w:val="uk-UA"/>
              </w:rPr>
              <w:t>Жиліна</w:t>
            </w:r>
            <w:proofErr w:type="spellEnd"/>
            <w:r w:rsidRPr="00274C6A">
              <w:rPr>
                <w:rFonts w:ascii="Times New Roman" w:hAnsi="Times New Roman"/>
                <w:color w:val="000000"/>
                <w:lang w:val="uk-UA"/>
              </w:rPr>
              <w:t xml:space="preserve"> О. П., </w:t>
            </w:r>
          </w:p>
          <w:p w:rsidR="00F54CEC" w:rsidRPr="00274C6A" w:rsidRDefault="00F54CEC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 xml:space="preserve">Дніпровський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транспортно-</w:t>
            </w:r>
            <w:proofErr w:type="spellEnd"/>
          </w:p>
          <w:p w:rsidR="00F54CEC" w:rsidRPr="00274C6A" w:rsidRDefault="00F54CEC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економічний фаховий коледж,</w:t>
            </w:r>
          </w:p>
          <w:p w:rsidR="00F54CEC" w:rsidRPr="00274C6A" w:rsidRDefault="00475061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067-256-24-67,</w:t>
            </w:r>
          </w:p>
          <w:p w:rsidR="00F54CEC" w:rsidRPr="00274C6A" w:rsidRDefault="00F54CEC" w:rsidP="00475061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+38(056)720-92-31</w:t>
            </w:r>
          </w:p>
        </w:tc>
        <w:tc>
          <w:tcPr>
            <w:tcW w:w="3118" w:type="dxa"/>
            <w:gridSpan w:val="2"/>
          </w:tcPr>
          <w:p w:rsidR="00F54CEC" w:rsidRPr="00274C6A" w:rsidRDefault="00F54CEC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Конкурс викладацьких методичних розр</w:t>
            </w:r>
            <w:r w:rsidR="00475061">
              <w:rPr>
                <w:rFonts w:ascii="Times New Roman" w:hAnsi="Times New Roman"/>
                <w:lang w:val="uk-UA"/>
              </w:rPr>
              <w:t>обок ОМО викладачів суспільних дисциплін 2022 р.,</w:t>
            </w:r>
          </w:p>
          <w:p w:rsidR="00F54CEC" w:rsidRPr="00274C6A" w:rsidRDefault="00F54CEC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1 місце на о</w:t>
            </w:r>
            <w:r w:rsidR="00475061">
              <w:rPr>
                <w:rFonts w:ascii="Times New Roman" w:hAnsi="Times New Roman"/>
                <w:lang w:val="uk-UA"/>
              </w:rPr>
              <w:t>бласному конкурсі в номінації</w:t>
            </w:r>
          </w:p>
          <w:p w:rsidR="00F54CEC" w:rsidRPr="00274C6A" w:rsidRDefault="00F54CEC" w:rsidP="00475061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«Навчальний  посібник»</w:t>
            </w:r>
          </w:p>
        </w:tc>
        <w:tc>
          <w:tcPr>
            <w:tcW w:w="2268" w:type="dxa"/>
          </w:tcPr>
          <w:p w:rsidR="00F54CEC" w:rsidRPr="00274C6A" w:rsidRDefault="00F54CEC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Досвід впроваджений в коледжі надав позитивний результат в освітньому процесі денної форми здобуття освіти, в тому числі при дистанційній та змішаній формах здобуття освіти</w:t>
            </w:r>
          </w:p>
        </w:tc>
      </w:tr>
      <w:tr w:rsidR="00F54CEC" w:rsidRPr="00274C6A" w:rsidTr="00F0220C">
        <w:tc>
          <w:tcPr>
            <w:tcW w:w="2553" w:type="dxa"/>
          </w:tcPr>
          <w:p w:rsidR="00F54CEC" w:rsidRPr="00475061" w:rsidRDefault="00F54CEC" w:rsidP="00BC5C79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 xml:space="preserve">Організація освітнього процесу з хімії та біології щодо розвитку дослідницької компетентності студентів І курсу </w:t>
            </w:r>
          </w:p>
        </w:tc>
        <w:tc>
          <w:tcPr>
            <w:tcW w:w="2976" w:type="dxa"/>
            <w:gridSpan w:val="2"/>
          </w:tcPr>
          <w:p w:rsidR="00F54CEC" w:rsidRPr="00274C6A" w:rsidRDefault="00BC5C79" w:rsidP="00BD3D91">
            <w:pPr>
              <w:ind w:left="-57" w:right="-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F54CEC" w:rsidRPr="00274C6A">
              <w:rPr>
                <w:sz w:val="22"/>
                <w:szCs w:val="22"/>
                <w:lang w:val="uk-UA"/>
              </w:rPr>
              <w:t xml:space="preserve">редставлені сучасні підходи до розвитку дослідницької компетентності з біології та хімії на заняттях та в </w:t>
            </w:r>
            <w:proofErr w:type="spellStart"/>
            <w:r w:rsidR="00F54CEC" w:rsidRPr="00274C6A">
              <w:rPr>
                <w:sz w:val="22"/>
                <w:szCs w:val="22"/>
                <w:lang w:val="uk-UA"/>
              </w:rPr>
              <w:t>позааудиторний</w:t>
            </w:r>
            <w:proofErr w:type="spellEnd"/>
            <w:r w:rsidR="00F54CEC" w:rsidRPr="00274C6A">
              <w:rPr>
                <w:sz w:val="22"/>
                <w:szCs w:val="22"/>
                <w:lang w:val="uk-UA"/>
              </w:rPr>
              <w:t xml:space="preserve"> час з використанням інноваційних технологій, розроблена модель формування дослідницької компетентності студентів І курсу коледжу та запроваджена програма її реалізації у освітньому процесі.</w:t>
            </w:r>
          </w:p>
        </w:tc>
        <w:tc>
          <w:tcPr>
            <w:tcW w:w="3119" w:type="dxa"/>
          </w:tcPr>
          <w:p w:rsidR="00F54CEC" w:rsidRPr="00274C6A" w:rsidRDefault="00F54CEC" w:rsidP="00F0220C">
            <w:pPr>
              <w:ind w:left="-57" w:right="-57"/>
              <w:rPr>
                <w:b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Методичні рекомендації, конспекти занять,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позааудиторних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заходів</w:t>
            </w:r>
          </w:p>
        </w:tc>
        <w:tc>
          <w:tcPr>
            <w:tcW w:w="2268" w:type="dxa"/>
            <w:gridSpan w:val="2"/>
          </w:tcPr>
          <w:p w:rsidR="00F54CEC" w:rsidRPr="00274C6A" w:rsidRDefault="00F54CEC" w:rsidP="00F0220C">
            <w:pPr>
              <w:ind w:left="-57" w:right="-57"/>
              <w:rPr>
                <w:u w:val="single"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Сальникова О.Л.,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Лушня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Н.В.</w:t>
            </w:r>
            <w:r w:rsidRPr="00274C6A">
              <w:rPr>
                <w:sz w:val="22"/>
                <w:szCs w:val="22"/>
                <w:u w:val="single"/>
                <w:lang w:val="uk-UA"/>
              </w:rPr>
              <w:t>,</w:t>
            </w:r>
          </w:p>
          <w:p w:rsidR="00F54CEC" w:rsidRPr="00274C6A" w:rsidRDefault="00F54CEC" w:rsidP="00124E17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Дніпровський фаховий коледж енергетичних та інформаційних технологій, +38 (099)338-05-13</w:t>
            </w:r>
          </w:p>
        </w:tc>
        <w:tc>
          <w:tcPr>
            <w:tcW w:w="3118" w:type="dxa"/>
            <w:gridSpan w:val="2"/>
          </w:tcPr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Методична та педагогічна ради коледжу</w:t>
            </w:r>
          </w:p>
        </w:tc>
        <w:tc>
          <w:tcPr>
            <w:tcW w:w="2268" w:type="dxa"/>
          </w:tcPr>
          <w:p w:rsidR="00F54CEC" w:rsidRPr="00475061" w:rsidRDefault="00BC5C79" w:rsidP="00475061">
            <w:pPr>
              <w:keepLines/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</w:t>
            </w:r>
            <w:r w:rsidR="00F54CEC" w:rsidRPr="00274C6A">
              <w:rPr>
                <w:sz w:val="22"/>
                <w:szCs w:val="22"/>
                <w:lang w:val="uk-UA"/>
              </w:rPr>
              <w:t>пробована на базі Дніпровського державного технікуму енергетичних та інформаційних технологій і сприяла позитивній динаміці змін якості освітнього процесу</w:t>
            </w:r>
          </w:p>
        </w:tc>
      </w:tr>
      <w:tr w:rsidR="00F54CEC" w:rsidRPr="00274C6A" w:rsidTr="00F0220C">
        <w:tc>
          <w:tcPr>
            <w:tcW w:w="2553" w:type="dxa"/>
          </w:tcPr>
          <w:p w:rsidR="00F54CEC" w:rsidRPr="00274C6A" w:rsidRDefault="00F54CEC" w:rsidP="00F0220C">
            <w:pPr>
              <w:pStyle w:val="a3"/>
              <w:ind w:left="-57" w:right="-57"/>
              <w:rPr>
                <w:rFonts w:ascii="Times New Roman" w:hAnsi="Times New Roman"/>
                <w:i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Педагогічний досвід з використання комп’ютерних технологій в освітньому процесі</w:t>
            </w:r>
          </w:p>
        </w:tc>
        <w:tc>
          <w:tcPr>
            <w:tcW w:w="2976" w:type="dxa"/>
            <w:gridSpan w:val="2"/>
          </w:tcPr>
          <w:p w:rsidR="00F54CEC" w:rsidRPr="00274C6A" w:rsidRDefault="00BC5C79" w:rsidP="00BD3D91">
            <w:pPr>
              <w:ind w:left="-57" w:right="-57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Р</w:t>
            </w:r>
            <w:r w:rsidR="00F54CEC" w:rsidRPr="00274C6A">
              <w:rPr>
                <w:color w:val="000000" w:themeColor="text1"/>
                <w:sz w:val="22"/>
                <w:szCs w:val="22"/>
                <w:lang w:val="uk-UA"/>
              </w:rPr>
              <w:t xml:space="preserve">озкриває можливості  використання комп`ютерних технологій </w:t>
            </w:r>
            <w:r w:rsidR="00F54CEC" w:rsidRPr="00274C6A">
              <w:rPr>
                <w:sz w:val="22"/>
                <w:szCs w:val="22"/>
                <w:lang w:val="uk-UA"/>
              </w:rPr>
              <w:t xml:space="preserve">під час проведення практичного заняття,  виконання курсової роботи та розділів пояснювальної записки дипломного </w:t>
            </w:r>
            <w:proofErr w:type="spellStart"/>
            <w:r w:rsidR="00F54CEC" w:rsidRPr="00274C6A">
              <w:rPr>
                <w:sz w:val="22"/>
                <w:szCs w:val="22"/>
                <w:lang w:val="uk-UA"/>
              </w:rPr>
              <w:t>проєкту</w:t>
            </w:r>
            <w:proofErr w:type="spellEnd"/>
            <w:r w:rsidR="00F54CEC" w:rsidRPr="00274C6A">
              <w:rPr>
                <w:sz w:val="22"/>
                <w:szCs w:val="22"/>
                <w:lang w:val="uk-UA"/>
              </w:rPr>
              <w:t xml:space="preserve">,  є частиною </w:t>
            </w:r>
            <w:proofErr w:type="spellStart"/>
            <w:r w:rsidR="00F54CEC" w:rsidRPr="00274C6A">
              <w:rPr>
                <w:sz w:val="22"/>
                <w:szCs w:val="22"/>
                <w:lang w:val="uk-UA"/>
              </w:rPr>
              <w:t>створенного</w:t>
            </w:r>
            <w:proofErr w:type="spellEnd"/>
            <w:r w:rsidR="00F54CEC" w:rsidRPr="00274C6A">
              <w:rPr>
                <w:sz w:val="22"/>
                <w:szCs w:val="22"/>
                <w:lang w:val="uk-UA"/>
              </w:rPr>
              <w:t xml:space="preserve"> єдиного інформаційного середовища коледжу на базі використання пакета хмарних сервісів </w:t>
            </w:r>
            <w:proofErr w:type="spellStart"/>
            <w:r w:rsidR="00F54CEC" w:rsidRPr="00274C6A">
              <w:rPr>
                <w:sz w:val="22"/>
                <w:szCs w:val="22"/>
                <w:lang w:val="uk-UA"/>
              </w:rPr>
              <w:t>Google</w:t>
            </w:r>
            <w:proofErr w:type="spellEnd"/>
            <w:r w:rsidR="00F54CEC" w:rsidRPr="00274C6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F54CEC" w:rsidRPr="00274C6A">
              <w:rPr>
                <w:sz w:val="22"/>
                <w:szCs w:val="22"/>
                <w:lang w:val="uk-UA"/>
              </w:rPr>
              <w:t>Workspace</w:t>
            </w:r>
            <w:proofErr w:type="spellEnd"/>
            <w:r w:rsidR="00F54CEC" w:rsidRPr="00274C6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F54CEC" w:rsidRPr="00274C6A">
              <w:rPr>
                <w:sz w:val="22"/>
                <w:szCs w:val="22"/>
                <w:lang w:val="uk-UA"/>
              </w:rPr>
              <w:t>for</w:t>
            </w:r>
            <w:proofErr w:type="spellEnd"/>
            <w:r w:rsidR="00F54CEC" w:rsidRPr="00274C6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F54CEC" w:rsidRPr="00274C6A">
              <w:rPr>
                <w:sz w:val="22"/>
                <w:szCs w:val="22"/>
                <w:lang w:val="uk-UA"/>
              </w:rPr>
              <w:t>Education</w:t>
            </w:r>
            <w:proofErr w:type="spellEnd"/>
            <w:r w:rsidR="00F54CEC" w:rsidRPr="00274C6A">
              <w:rPr>
                <w:sz w:val="22"/>
                <w:szCs w:val="22"/>
                <w:lang w:val="uk-UA"/>
              </w:rPr>
              <w:t xml:space="preserve"> для організації освітнього процесу в умовах дистанційного та змішаного навчання.</w:t>
            </w:r>
          </w:p>
        </w:tc>
        <w:tc>
          <w:tcPr>
            <w:tcW w:w="3119" w:type="dxa"/>
          </w:tcPr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Збірник матеріалів</w:t>
            </w:r>
          </w:p>
        </w:tc>
        <w:tc>
          <w:tcPr>
            <w:tcW w:w="2268" w:type="dxa"/>
            <w:gridSpan w:val="2"/>
          </w:tcPr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Цоцко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О.В., </w:t>
            </w:r>
          </w:p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Відокремлений структурний підрозділ «Автотранспортний фаховий коледж Національного технічного університету «Дніпровська політехніка»,</w:t>
            </w:r>
          </w:p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+38 (066) 638-62-97</w:t>
            </w:r>
          </w:p>
        </w:tc>
        <w:tc>
          <w:tcPr>
            <w:tcW w:w="3118" w:type="dxa"/>
            <w:gridSpan w:val="2"/>
          </w:tcPr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Міське методичне об’єднання викладачів економічних дисциплін</w:t>
            </w:r>
          </w:p>
        </w:tc>
        <w:tc>
          <w:tcPr>
            <w:tcW w:w="2268" w:type="dxa"/>
          </w:tcPr>
          <w:p w:rsidR="00F54CEC" w:rsidRPr="00274C6A" w:rsidRDefault="00124E17" w:rsidP="00F0220C">
            <w:pPr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Використовується </w:t>
            </w:r>
            <w:r w:rsidR="00F54CEC" w:rsidRPr="00274C6A">
              <w:rPr>
                <w:sz w:val="22"/>
                <w:szCs w:val="22"/>
                <w:lang w:val="uk-UA"/>
              </w:rPr>
              <w:t>в освітньому процесі</w:t>
            </w:r>
          </w:p>
        </w:tc>
      </w:tr>
      <w:tr w:rsidR="00F54CEC" w:rsidRPr="00274C6A" w:rsidTr="00F0220C">
        <w:trPr>
          <w:trHeight w:val="2305"/>
        </w:trPr>
        <w:tc>
          <w:tcPr>
            <w:tcW w:w="2553" w:type="dxa"/>
          </w:tcPr>
          <w:p w:rsidR="00F54CEC" w:rsidRPr="00274C6A" w:rsidRDefault="00F54CEC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lastRenderedPageBreak/>
              <w:t xml:space="preserve">Хімія для коледжів. Використання QR-кодів в освітньому процесі </w:t>
            </w:r>
          </w:p>
        </w:tc>
        <w:tc>
          <w:tcPr>
            <w:tcW w:w="2976" w:type="dxa"/>
            <w:gridSpan w:val="2"/>
          </w:tcPr>
          <w:p w:rsidR="00F54CEC" w:rsidRPr="00274C6A" w:rsidRDefault="00BC5C79" w:rsidP="00BD3D91">
            <w:pPr>
              <w:ind w:left="-57" w:right="-57"/>
              <w:jc w:val="both"/>
              <w:rPr>
                <w:lang w:val="uk-UA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М</w:t>
            </w:r>
            <w:r w:rsidR="00F54CEC" w:rsidRPr="00274C6A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істить стислі теоретичні відомості з кожної теми курсу, методику розв’язування задач, тести, тренувальні вправи і задачі для самостійного виконання; для візуалізації і закріплення знань є QR – коди, що дає можливість застосування електронних ресурсів в освітньому процесі.</w:t>
            </w:r>
          </w:p>
          <w:p w:rsidR="00F54CEC" w:rsidRPr="00274C6A" w:rsidRDefault="00124E17" w:rsidP="00BD3D91">
            <w:pPr>
              <w:pStyle w:val="a3"/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Посібник </w:t>
            </w:r>
            <w:r w:rsidR="00F54CEC" w:rsidRPr="00274C6A">
              <w:rPr>
                <w:rFonts w:ascii="Times New Roman" w:hAnsi="Times New Roman"/>
                <w:color w:val="000000"/>
                <w:lang w:val="uk-UA"/>
              </w:rPr>
              <w:t>призначено для здобувачів освіти закладів ФПО та викладачів.</w:t>
            </w:r>
          </w:p>
        </w:tc>
        <w:tc>
          <w:tcPr>
            <w:tcW w:w="3119" w:type="dxa"/>
          </w:tcPr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Навчальний посібник</w:t>
            </w:r>
          </w:p>
        </w:tc>
        <w:tc>
          <w:tcPr>
            <w:tcW w:w="2268" w:type="dxa"/>
            <w:gridSpan w:val="2"/>
          </w:tcPr>
          <w:p w:rsidR="00F54CEC" w:rsidRPr="00274C6A" w:rsidRDefault="00F54CEC" w:rsidP="00F0220C">
            <w:pPr>
              <w:ind w:left="-57" w:right="-57"/>
              <w:rPr>
                <w:color w:val="000000"/>
                <w:lang w:val="uk-UA"/>
              </w:rPr>
            </w:pPr>
            <w:proofErr w:type="spellStart"/>
            <w:r w:rsidRPr="00274C6A">
              <w:rPr>
                <w:color w:val="000000"/>
                <w:sz w:val="22"/>
                <w:szCs w:val="22"/>
                <w:lang w:val="uk-UA"/>
              </w:rPr>
              <w:t>Слободнюк</w:t>
            </w:r>
            <w:proofErr w:type="spellEnd"/>
            <w:r w:rsidRPr="00274C6A">
              <w:rPr>
                <w:color w:val="000000"/>
                <w:sz w:val="22"/>
                <w:szCs w:val="22"/>
                <w:lang w:val="uk-UA"/>
              </w:rPr>
              <w:t xml:space="preserve"> Р.Є.,</w:t>
            </w:r>
          </w:p>
          <w:p w:rsidR="00F54CEC" w:rsidRPr="00274C6A" w:rsidRDefault="00F54CEC" w:rsidP="00F0220C">
            <w:pPr>
              <w:ind w:left="-57" w:right="-57"/>
              <w:rPr>
                <w:color w:val="000000"/>
                <w:lang w:val="uk-UA"/>
              </w:rPr>
            </w:pPr>
            <w:r w:rsidRPr="00274C6A">
              <w:rPr>
                <w:color w:val="000000"/>
                <w:sz w:val="22"/>
                <w:szCs w:val="22"/>
                <w:lang w:val="uk-UA"/>
              </w:rPr>
              <w:t xml:space="preserve">Дніпровський </w:t>
            </w:r>
            <w:proofErr w:type="spellStart"/>
            <w:r w:rsidRPr="00274C6A">
              <w:rPr>
                <w:color w:val="000000"/>
                <w:sz w:val="22"/>
                <w:szCs w:val="22"/>
                <w:lang w:val="uk-UA"/>
              </w:rPr>
              <w:t>технолого-економічний</w:t>
            </w:r>
            <w:proofErr w:type="spellEnd"/>
            <w:r w:rsidRPr="00274C6A">
              <w:rPr>
                <w:color w:val="000000"/>
                <w:sz w:val="22"/>
                <w:szCs w:val="22"/>
                <w:lang w:val="uk-UA"/>
              </w:rPr>
              <w:t xml:space="preserve"> фаховий </w:t>
            </w:r>
            <w:proofErr w:type="spellStart"/>
            <w:r w:rsidRPr="00274C6A">
              <w:rPr>
                <w:color w:val="000000"/>
                <w:sz w:val="22"/>
                <w:szCs w:val="22"/>
                <w:lang w:val="uk-UA"/>
              </w:rPr>
              <w:t>колледж</w:t>
            </w:r>
            <w:proofErr w:type="spellEnd"/>
            <w:r w:rsidRPr="00274C6A">
              <w:rPr>
                <w:color w:val="000000"/>
                <w:sz w:val="22"/>
                <w:szCs w:val="22"/>
                <w:lang w:val="uk-UA"/>
              </w:rPr>
              <w:t>,</w:t>
            </w:r>
          </w:p>
          <w:p w:rsidR="00F54CEC" w:rsidRPr="00274C6A" w:rsidRDefault="00124E17" w:rsidP="00F0220C">
            <w:pPr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(056)720-94-80</w:t>
            </w:r>
          </w:p>
        </w:tc>
        <w:tc>
          <w:tcPr>
            <w:tcW w:w="3118" w:type="dxa"/>
            <w:gridSpan w:val="2"/>
          </w:tcPr>
          <w:p w:rsidR="00F54CEC" w:rsidRPr="00274C6A" w:rsidRDefault="00F54CEC" w:rsidP="00F0220C">
            <w:pPr>
              <w:pStyle w:val="11"/>
              <w:ind w:left="-57" w:right="-57"/>
              <w:rPr>
                <w:rFonts w:ascii="Times New Roman" w:hAnsi="Times New Roman"/>
                <w:lang w:val="uk-UA" w:eastAsia="uk-UA"/>
              </w:rPr>
            </w:pPr>
            <w:r w:rsidRPr="00274C6A">
              <w:rPr>
                <w:rFonts w:ascii="Times New Roman" w:hAnsi="Times New Roman"/>
                <w:lang w:val="uk-UA" w:eastAsia="uk-UA"/>
              </w:rPr>
              <w:t>Методична рада коледжу;</w:t>
            </w:r>
          </w:p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Міжнародна виставка «Освіта та кар’єра – 2021»,  Диплом ІІІ ступеня конкурсу «Кращий навчальний посібник для здобувачів фахової перед вищої освіти»</w:t>
            </w:r>
          </w:p>
        </w:tc>
        <w:tc>
          <w:tcPr>
            <w:tcW w:w="2268" w:type="dxa"/>
          </w:tcPr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Впроваджено в освітній процес коледжу й рекомендовано для використання в закладах фахової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передвищої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освіти</w:t>
            </w:r>
          </w:p>
        </w:tc>
      </w:tr>
      <w:tr w:rsidR="00F54CEC" w:rsidRPr="00274C6A" w:rsidTr="00F0220C">
        <w:tc>
          <w:tcPr>
            <w:tcW w:w="2553" w:type="dxa"/>
          </w:tcPr>
          <w:p w:rsidR="00F54CEC" w:rsidRPr="00274C6A" w:rsidRDefault="00F54CEC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 xml:space="preserve">Застосування електронних презентацій при викладанні </w:t>
            </w:r>
          </w:p>
          <w:p w:rsidR="00F54CEC" w:rsidRPr="00274C6A" w:rsidRDefault="00F54CEC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спеціальних дисциплін для студентів, які навчаються за</w:t>
            </w:r>
            <w:r w:rsidR="00124E17">
              <w:rPr>
                <w:rFonts w:ascii="Times New Roman" w:hAnsi="Times New Roman"/>
                <w:lang w:val="uk-UA"/>
              </w:rPr>
              <w:t xml:space="preserve"> освітньо-професійною програмою</w:t>
            </w:r>
            <w:r w:rsidRPr="00274C6A">
              <w:rPr>
                <w:rFonts w:ascii="Times New Roman" w:hAnsi="Times New Roman"/>
                <w:lang w:val="uk-UA"/>
              </w:rPr>
              <w:t xml:space="preserve"> «Прикладна математика» </w:t>
            </w:r>
          </w:p>
        </w:tc>
        <w:tc>
          <w:tcPr>
            <w:tcW w:w="2976" w:type="dxa"/>
            <w:gridSpan w:val="2"/>
          </w:tcPr>
          <w:p w:rsidR="00F54CEC" w:rsidRPr="00274C6A" w:rsidRDefault="00BC5C79" w:rsidP="00BD3D91">
            <w:pPr>
              <w:ind w:left="-57" w:right="-57"/>
              <w:jc w:val="both"/>
              <w:rPr>
                <w:color w:val="222222"/>
                <w:shd w:val="clear" w:color="auto" w:fill="FFFFFF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="00124E17">
              <w:rPr>
                <w:sz w:val="22"/>
                <w:szCs w:val="22"/>
                <w:lang w:val="uk-UA"/>
              </w:rPr>
              <w:t>екомендації</w:t>
            </w:r>
            <w:r w:rsidR="00F54CEC" w:rsidRPr="00274C6A">
              <w:rPr>
                <w:sz w:val="22"/>
                <w:szCs w:val="22"/>
                <w:lang w:val="uk-UA"/>
              </w:rPr>
              <w:t xml:space="preserve"> до виконання практичних робіт</w:t>
            </w:r>
            <w:r w:rsidR="00F54CEC" w:rsidRPr="00274C6A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 містять відомості щодо особливостей створення, побудови, застосування та демонстрації електронних презентацій зі спеціальних дисциплін, що сприяє вдосконаленню практичних навичок здобувачів освіти.</w:t>
            </w:r>
          </w:p>
        </w:tc>
        <w:tc>
          <w:tcPr>
            <w:tcW w:w="3119" w:type="dxa"/>
          </w:tcPr>
          <w:p w:rsidR="00F54CEC" w:rsidRPr="00274C6A" w:rsidRDefault="00F54CEC" w:rsidP="00124E17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Методичні рекомендації </w:t>
            </w:r>
          </w:p>
        </w:tc>
        <w:tc>
          <w:tcPr>
            <w:tcW w:w="2268" w:type="dxa"/>
            <w:gridSpan w:val="2"/>
          </w:tcPr>
          <w:p w:rsidR="00F54CEC" w:rsidRPr="00274C6A" w:rsidRDefault="00F54CEC" w:rsidP="00F0220C">
            <w:pPr>
              <w:ind w:left="-57" w:right="-57"/>
              <w:rPr>
                <w:color w:val="000000"/>
                <w:lang w:val="uk-UA"/>
              </w:rPr>
            </w:pPr>
            <w:r w:rsidRPr="00274C6A">
              <w:rPr>
                <w:color w:val="000000"/>
                <w:sz w:val="22"/>
                <w:szCs w:val="22"/>
                <w:lang w:val="uk-UA"/>
              </w:rPr>
              <w:t>Таранова С.В.,</w:t>
            </w:r>
          </w:p>
          <w:p w:rsidR="00F54CEC" w:rsidRPr="00274C6A" w:rsidRDefault="00F54CEC" w:rsidP="00F0220C">
            <w:pPr>
              <w:ind w:left="-57" w:right="-57"/>
              <w:rPr>
                <w:color w:val="000000"/>
                <w:lang w:val="uk-UA"/>
              </w:rPr>
            </w:pPr>
            <w:r w:rsidRPr="00274C6A">
              <w:rPr>
                <w:color w:val="000000"/>
                <w:sz w:val="22"/>
                <w:szCs w:val="22"/>
                <w:lang w:val="uk-UA"/>
              </w:rPr>
              <w:t xml:space="preserve">Машинобудівний фаховий коледж Дніпровського національного університету імені Олеся Гончара, </w:t>
            </w:r>
          </w:p>
          <w:p w:rsidR="00F54CEC" w:rsidRPr="00274C6A" w:rsidRDefault="00F54CEC" w:rsidP="00F0220C">
            <w:pPr>
              <w:ind w:left="-57" w:right="-57"/>
              <w:rPr>
                <w:color w:val="000000"/>
                <w:lang w:val="uk-UA"/>
              </w:rPr>
            </w:pPr>
            <w:r w:rsidRPr="00274C6A">
              <w:rPr>
                <w:color w:val="000000"/>
                <w:sz w:val="22"/>
                <w:szCs w:val="22"/>
                <w:lang w:val="uk-UA"/>
              </w:rPr>
              <w:t>(056) 375-71-52</w:t>
            </w:r>
          </w:p>
        </w:tc>
        <w:tc>
          <w:tcPr>
            <w:tcW w:w="3118" w:type="dxa"/>
            <w:gridSpan w:val="2"/>
          </w:tcPr>
          <w:p w:rsidR="00F54CEC" w:rsidRPr="00274C6A" w:rsidRDefault="00F54CEC" w:rsidP="00124E17">
            <w:pPr>
              <w:pStyle w:val="11"/>
              <w:ind w:left="-57" w:right="-57"/>
              <w:rPr>
                <w:rFonts w:ascii="Times New Roman" w:hAnsi="Times New Roman"/>
                <w:lang w:val="uk-UA" w:eastAsia="uk-UA"/>
              </w:rPr>
            </w:pPr>
            <w:r w:rsidRPr="00274C6A">
              <w:rPr>
                <w:rFonts w:ascii="Times New Roman" w:hAnsi="Times New Roman"/>
                <w:lang w:val="uk-UA" w:eastAsia="uk-UA"/>
              </w:rPr>
              <w:t>Методична рада коледжу</w:t>
            </w:r>
          </w:p>
          <w:p w:rsidR="00F54CEC" w:rsidRPr="00274C6A" w:rsidRDefault="00BD3D91" w:rsidP="00124E17">
            <w:pPr>
              <w:pStyle w:val="11"/>
              <w:ind w:left="-57" w:right="-57"/>
              <w:rPr>
                <w:rFonts w:ascii="Times New Roman" w:hAnsi="Times New Roman"/>
                <w:lang w:val="uk-UA" w:eastAsia="uk-UA"/>
              </w:rPr>
            </w:pPr>
            <w:r w:rsidRPr="00274C6A">
              <w:rPr>
                <w:rFonts w:ascii="Times New Roman" w:hAnsi="Times New Roman"/>
                <w:lang w:val="uk-UA" w:eastAsia="uk-UA"/>
              </w:rPr>
              <w:t xml:space="preserve">сайт </w:t>
            </w:r>
            <w:proofErr w:type="spellStart"/>
            <w:r w:rsidRPr="00274C6A">
              <w:rPr>
                <w:rFonts w:ascii="Times New Roman" w:hAnsi="Times New Roman"/>
                <w:lang w:val="uk-UA" w:eastAsia="uk-UA"/>
              </w:rPr>
              <w:t>vseosvita.ua</w:t>
            </w:r>
            <w:proofErr w:type="spellEnd"/>
          </w:p>
        </w:tc>
        <w:tc>
          <w:tcPr>
            <w:tcW w:w="2268" w:type="dxa"/>
          </w:tcPr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Використовується в освітньому процесі</w:t>
            </w:r>
          </w:p>
        </w:tc>
      </w:tr>
      <w:tr w:rsidR="00F54CEC" w:rsidRPr="00274C6A" w:rsidTr="00F0220C">
        <w:tc>
          <w:tcPr>
            <w:tcW w:w="2553" w:type="dxa"/>
          </w:tcPr>
          <w:p w:rsidR="00F54CEC" w:rsidRPr="00274C6A" w:rsidRDefault="00F54CEC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 xml:space="preserve">Застосування робочих зошитів при виконанні практичних робіт з дисципліни «Основи менеджменту» як інноваційного засобу формування професійних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компетентностей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здобувачів освіти</w:t>
            </w:r>
          </w:p>
        </w:tc>
        <w:tc>
          <w:tcPr>
            <w:tcW w:w="2976" w:type="dxa"/>
            <w:gridSpan w:val="2"/>
          </w:tcPr>
          <w:p w:rsidR="00F54CEC" w:rsidRPr="00274C6A" w:rsidRDefault="00124E17" w:rsidP="00BD3D91">
            <w:pPr>
              <w:ind w:left="-57" w:right="-57"/>
              <w:jc w:val="both"/>
              <w:rPr>
                <w:color w:val="222222"/>
                <w:shd w:val="clear" w:color="auto" w:fill="FFFFFF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Мета </w:t>
            </w:r>
            <w:r w:rsidR="00BC5C79">
              <w:rPr>
                <w:sz w:val="22"/>
                <w:szCs w:val="22"/>
                <w:lang w:val="uk-UA"/>
              </w:rPr>
              <w:t>розробки</w:t>
            </w:r>
            <w:r w:rsidR="00F54CEC" w:rsidRPr="00274C6A">
              <w:rPr>
                <w:sz w:val="22"/>
                <w:szCs w:val="22"/>
                <w:lang w:val="uk-UA"/>
              </w:rPr>
              <w:t xml:space="preserve"> полягає в оптимізації  </w:t>
            </w:r>
            <w:r w:rsidR="00F54CEC" w:rsidRPr="00274C6A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підвищення ефективності професійно-практичної підготовки здо</w:t>
            </w:r>
            <w:r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бувачів освіти та забезпеченні </w:t>
            </w:r>
            <w:proofErr w:type="spellStart"/>
            <w:r w:rsidR="00F54CEC" w:rsidRPr="00274C6A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можливісті</w:t>
            </w:r>
            <w:proofErr w:type="spellEnd"/>
            <w:r w:rsidR="00F54CEC" w:rsidRPr="00274C6A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систематичного </w:t>
            </w:r>
            <w:proofErr w:type="spellStart"/>
            <w:r w:rsidR="00F54CEC" w:rsidRPr="00274C6A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моніторінгу</w:t>
            </w:r>
            <w:proofErr w:type="spellEnd"/>
            <w:r w:rsidR="00F54CEC" w:rsidRPr="00274C6A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освітньої активності студентів.</w:t>
            </w:r>
          </w:p>
          <w:p w:rsidR="00F54CEC" w:rsidRPr="00274C6A" w:rsidRDefault="00F54CEC" w:rsidP="00124E17">
            <w:pPr>
              <w:ind w:left="-57" w:right="-57"/>
              <w:jc w:val="both"/>
              <w:rPr>
                <w:color w:val="222222"/>
                <w:shd w:val="clear" w:color="auto" w:fill="FFFFFF"/>
                <w:lang w:val="uk-UA"/>
              </w:rPr>
            </w:pPr>
            <w:r w:rsidRPr="00274C6A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Стимулює розвиток навичок </w:t>
            </w:r>
            <w:r w:rsidRPr="00274C6A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lastRenderedPageBreak/>
              <w:t>використання сучасних інформаційно-комунікаційних технологій, змінює педагогічні аспекти спілкування студента і викладача.</w:t>
            </w:r>
          </w:p>
        </w:tc>
        <w:tc>
          <w:tcPr>
            <w:tcW w:w="3119" w:type="dxa"/>
          </w:tcPr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>Методична розробка</w:t>
            </w:r>
          </w:p>
        </w:tc>
        <w:tc>
          <w:tcPr>
            <w:tcW w:w="2268" w:type="dxa"/>
            <w:gridSpan w:val="2"/>
          </w:tcPr>
          <w:p w:rsidR="00F54CEC" w:rsidRPr="00274C6A" w:rsidRDefault="00F54CEC" w:rsidP="00F0220C">
            <w:pPr>
              <w:ind w:left="-57" w:right="-57"/>
              <w:rPr>
                <w:color w:val="000000"/>
                <w:lang w:val="uk-UA"/>
              </w:rPr>
            </w:pPr>
            <w:proofErr w:type="spellStart"/>
            <w:r w:rsidRPr="00274C6A">
              <w:rPr>
                <w:color w:val="000000"/>
                <w:sz w:val="22"/>
                <w:szCs w:val="22"/>
                <w:lang w:val="uk-UA"/>
              </w:rPr>
              <w:t>Вахнєй</w:t>
            </w:r>
            <w:proofErr w:type="spellEnd"/>
            <w:r w:rsidRPr="00274C6A">
              <w:rPr>
                <w:color w:val="000000"/>
                <w:sz w:val="22"/>
                <w:szCs w:val="22"/>
                <w:lang w:val="uk-UA"/>
              </w:rPr>
              <w:t xml:space="preserve"> Р.Ю.,</w:t>
            </w:r>
          </w:p>
          <w:p w:rsidR="00F54CEC" w:rsidRPr="00274C6A" w:rsidRDefault="00F54CEC" w:rsidP="00F0220C">
            <w:pPr>
              <w:ind w:left="-57" w:right="-57"/>
              <w:rPr>
                <w:color w:val="000000"/>
                <w:lang w:val="uk-UA"/>
              </w:rPr>
            </w:pPr>
            <w:r w:rsidRPr="00274C6A">
              <w:rPr>
                <w:color w:val="000000"/>
                <w:sz w:val="22"/>
                <w:szCs w:val="22"/>
                <w:lang w:val="uk-UA"/>
              </w:rPr>
              <w:t xml:space="preserve"> Фаховий коледж економіки та бізнесу Дніпровського національного університету імені Олеся Гончара, </w:t>
            </w:r>
          </w:p>
          <w:p w:rsidR="00F54CEC" w:rsidRPr="00274C6A" w:rsidRDefault="00F54CEC" w:rsidP="00F0220C">
            <w:pPr>
              <w:ind w:left="-57" w:right="-57"/>
              <w:rPr>
                <w:color w:val="000000"/>
                <w:lang w:val="uk-UA"/>
              </w:rPr>
            </w:pPr>
            <w:r w:rsidRPr="00274C6A">
              <w:rPr>
                <w:color w:val="000000"/>
                <w:sz w:val="22"/>
                <w:szCs w:val="22"/>
                <w:lang w:val="uk-UA"/>
              </w:rPr>
              <w:t>+38(066) 309-58-02</w:t>
            </w:r>
          </w:p>
        </w:tc>
        <w:tc>
          <w:tcPr>
            <w:tcW w:w="3118" w:type="dxa"/>
            <w:gridSpan w:val="2"/>
          </w:tcPr>
          <w:p w:rsidR="00F54CEC" w:rsidRPr="00274C6A" w:rsidRDefault="00F54CEC" w:rsidP="00F0220C">
            <w:pPr>
              <w:pStyle w:val="11"/>
              <w:ind w:left="-57" w:right="-57"/>
              <w:rPr>
                <w:rFonts w:ascii="Times New Roman" w:hAnsi="Times New Roman"/>
                <w:lang w:val="uk-UA" w:eastAsia="uk-UA"/>
              </w:rPr>
            </w:pPr>
            <w:r w:rsidRPr="00274C6A">
              <w:rPr>
                <w:rFonts w:ascii="Times New Roman" w:hAnsi="Times New Roman"/>
                <w:lang w:val="uk-UA" w:eastAsia="uk-UA"/>
              </w:rPr>
              <w:t>Методична рада коледжу</w:t>
            </w:r>
          </w:p>
        </w:tc>
        <w:tc>
          <w:tcPr>
            <w:tcW w:w="2268" w:type="dxa"/>
          </w:tcPr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Використовуєтьс</w:t>
            </w:r>
            <w:r w:rsidR="00124E17">
              <w:rPr>
                <w:sz w:val="22"/>
                <w:szCs w:val="22"/>
                <w:lang w:val="uk-UA"/>
              </w:rPr>
              <w:t xml:space="preserve">я в освітньому </w:t>
            </w:r>
            <w:r w:rsidR="00BD3D91" w:rsidRPr="00274C6A">
              <w:rPr>
                <w:sz w:val="22"/>
                <w:szCs w:val="22"/>
                <w:lang w:val="uk-UA"/>
              </w:rPr>
              <w:t>процесі коледжу</w:t>
            </w:r>
          </w:p>
          <w:p w:rsidR="00F54CEC" w:rsidRPr="00274C6A" w:rsidRDefault="00F54CEC" w:rsidP="00F0220C">
            <w:pPr>
              <w:ind w:left="-57" w:right="-57"/>
              <w:rPr>
                <w:color w:val="222222"/>
                <w:shd w:val="clear" w:color="auto" w:fill="FFFFFF"/>
                <w:lang w:val="uk-UA"/>
              </w:rPr>
            </w:pPr>
            <w:r w:rsidRPr="00274C6A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Впровадження робочого зошиту дозволило здобувачам освіти:</w:t>
            </w:r>
          </w:p>
          <w:p w:rsidR="00F54CEC" w:rsidRPr="00274C6A" w:rsidRDefault="00124E17" w:rsidP="00F0220C">
            <w:pPr>
              <w:ind w:left="-57" w:right="-57"/>
              <w:rPr>
                <w:color w:val="222222"/>
                <w:shd w:val="clear" w:color="auto" w:fill="FFFFFF"/>
                <w:lang w:val="uk-UA"/>
              </w:rPr>
            </w:pP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-набути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F54CEC" w:rsidRPr="00274C6A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практичних умінь і навичок у вирішенні </w:t>
            </w:r>
            <w:r w:rsidR="00F54CEC" w:rsidRPr="00274C6A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lastRenderedPageBreak/>
              <w:t>управлінських проблемно-виробничих ситуацій;</w:t>
            </w:r>
          </w:p>
          <w:p w:rsidR="00F54CEC" w:rsidRPr="00274C6A" w:rsidRDefault="00F54CEC" w:rsidP="00F0220C">
            <w:pPr>
              <w:ind w:left="-57" w:right="-57"/>
              <w:rPr>
                <w:color w:val="222222"/>
                <w:shd w:val="clear" w:color="auto" w:fill="FFFFFF"/>
                <w:lang w:val="uk-UA"/>
              </w:rPr>
            </w:pPr>
            <w:r w:rsidRPr="00274C6A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– оволодіти алгоритмами дій керівника підприємства сфери обслуговування;</w:t>
            </w:r>
          </w:p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– сформувати навички самоконтролю</w:t>
            </w:r>
          </w:p>
        </w:tc>
      </w:tr>
      <w:tr w:rsidR="00F54CEC" w:rsidRPr="00274C6A" w:rsidTr="00F0220C">
        <w:tc>
          <w:tcPr>
            <w:tcW w:w="2553" w:type="dxa"/>
          </w:tcPr>
          <w:p w:rsidR="00F54CEC" w:rsidRPr="00274C6A" w:rsidRDefault="00F54CEC" w:rsidP="00F0220C">
            <w:pPr>
              <w:pStyle w:val="Default"/>
              <w:ind w:left="-57" w:right="-57"/>
              <w:rPr>
                <w:b/>
                <w:i/>
                <w:sz w:val="22"/>
                <w:szCs w:val="22"/>
              </w:rPr>
            </w:pPr>
            <w:r w:rsidRPr="00274C6A">
              <w:rPr>
                <w:sz w:val="22"/>
                <w:szCs w:val="22"/>
              </w:rPr>
              <w:lastRenderedPageBreak/>
              <w:t>Розробка фірмового стилю підприємства</w:t>
            </w:r>
          </w:p>
        </w:tc>
        <w:tc>
          <w:tcPr>
            <w:tcW w:w="2976" w:type="dxa"/>
            <w:gridSpan w:val="2"/>
          </w:tcPr>
          <w:p w:rsidR="00F54CEC" w:rsidRPr="00274C6A" w:rsidRDefault="00BC5C79" w:rsidP="00BD3D91">
            <w:pPr>
              <w:pStyle w:val="a3"/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</w:t>
            </w:r>
            <w:r w:rsidR="00F54CEC" w:rsidRPr="00274C6A">
              <w:rPr>
                <w:rFonts w:ascii="Times New Roman" w:hAnsi="Times New Roman"/>
                <w:lang w:val="uk-UA"/>
              </w:rPr>
              <w:t>істить інноваційний варіа</w:t>
            </w:r>
            <w:r w:rsidR="00124E17">
              <w:rPr>
                <w:rFonts w:ascii="Times New Roman" w:hAnsi="Times New Roman"/>
                <w:lang w:val="uk-UA"/>
              </w:rPr>
              <w:t>нт проведення практичної роботи</w:t>
            </w:r>
            <w:r w:rsidR="00F54CEC" w:rsidRPr="00274C6A">
              <w:rPr>
                <w:rFonts w:ascii="Times New Roman" w:hAnsi="Times New Roman"/>
                <w:lang w:val="uk-UA"/>
              </w:rPr>
              <w:t xml:space="preserve"> із </w:t>
            </w:r>
            <w:proofErr w:type="spellStart"/>
            <w:r w:rsidR="00F54CEC" w:rsidRPr="00274C6A">
              <w:rPr>
                <w:rFonts w:ascii="Times New Roman" w:hAnsi="Times New Roman"/>
                <w:lang w:val="uk-UA"/>
              </w:rPr>
              <w:t>застосуваненям</w:t>
            </w:r>
            <w:proofErr w:type="spellEnd"/>
            <w:r w:rsidR="00F54CEC" w:rsidRPr="00274C6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F54CEC" w:rsidRPr="00274C6A">
              <w:rPr>
                <w:rFonts w:ascii="Times New Roman" w:hAnsi="Times New Roman"/>
                <w:lang w:val="uk-UA"/>
              </w:rPr>
              <w:t>мультидисциплінарної</w:t>
            </w:r>
            <w:proofErr w:type="spellEnd"/>
            <w:r w:rsidR="00F54CEC" w:rsidRPr="00274C6A">
              <w:rPr>
                <w:rFonts w:ascii="Times New Roman" w:hAnsi="Times New Roman"/>
                <w:lang w:val="uk-UA"/>
              </w:rPr>
              <w:t xml:space="preserve"> інтегро</w:t>
            </w:r>
            <w:r w:rsidR="00124E17">
              <w:rPr>
                <w:rFonts w:ascii="Times New Roman" w:hAnsi="Times New Roman"/>
                <w:lang w:val="uk-UA"/>
              </w:rPr>
              <w:t xml:space="preserve">ваної технології навчання для </w:t>
            </w:r>
            <w:r w:rsidR="00F54CEC" w:rsidRPr="00274C6A">
              <w:rPr>
                <w:rFonts w:ascii="Times New Roman" w:hAnsi="Times New Roman"/>
                <w:lang w:val="uk-UA"/>
              </w:rPr>
              <w:t>здобувачів освіти спеціальностей 073 «Менеджмент» та 022.01 «Графічний дизайн» в який розкриваються міждисциплінарні зв’язки між маркетингом, графічним дизайном, менеджментом, психологією та господарським правом.</w:t>
            </w:r>
          </w:p>
        </w:tc>
        <w:tc>
          <w:tcPr>
            <w:tcW w:w="3119" w:type="dxa"/>
          </w:tcPr>
          <w:p w:rsidR="00F54CEC" w:rsidRPr="00274C6A" w:rsidRDefault="00F54CEC" w:rsidP="00F0220C">
            <w:pPr>
              <w:pStyle w:val="Default"/>
              <w:ind w:left="-57" w:right="-57"/>
              <w:rPr>
                <w:sz w:val="22"/>
                <w:szCs w:val="22"/>
              </w:rPr>
            </w:pPr>
            <w:r w:rsidRPr="00274C6A">
              <w:rPr>
                <w:sz w:val="22"/>
                <w:szCs w:val="22"/>
              </w:rPr>
              <w:t>Електронна методична розробка</w:t>
            </w:r>
          </w:p>
        </w:tc>
        <w:tc>
          <w:tcPr>
            <w:tcW w:w="2268" w:type="dxa"/>
            <w:gridSpan w:val="2"/>
          </w:tcPr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Петрова О.В., Дніпровський державний коледж технологій та дизайну, </w:t>
            </w:r>
          </w:p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 +38(067) 982-60-20</w:t>
            </w:r>
          </w:p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</w:p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Теліпко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І.В.,</w:t>
            </w:r>
          </w:p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Дніпровський державний коледж технологій та дизайну, </w:t>
            </w:r>
          </w:p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 +38(067) 418-46-74</w:t>
            </w:r>
          </w:p>
        </w:tc>
        <w:tc>
          <w:tcPr>
            <w:tcW w:w="3118" w:type="dxa"/>
            <w:gridSpan w:val="2"/>
          </w:tcPr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</w:p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- методична рада коледжу</w:t>
            </w:r>
          </w:p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</w:p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- ММО викладачів економічної підготовки</w:t>
            </w:r>
          </w:p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 </w:t>
            </w:r>
          </w:p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- конкурс методичних розробок «Скарбниця педагогічної майстерності»</w:t>
            </w:r>
          </w:p>
          <w:p w:rsidR="00F54CEC" w:rsidRPr="00274C6A" w:rsidRDefault="00F54CEC" w:rsidP="00F0220C">
            <w:pPr>
              <w:ind w:left="-57" w:right="-57"/>
              <w:rPr>
                <w:lang w:val="uk-UA"/>
              </w:rPr>
            </w:pPr>
          </w:p>
          <w:p w:rsidR="00F54CEC" w:rsidRPr="00274C6A" w:rsidRDefault="00F54CEC" w:rsidP="00124E17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 - Всеукраїнський конкурс «Педагогічний ОСКАР-2022»</w:t>
            </w:r>
          </w:p>
        </w:tc>
        <w:tc>
          <w:tcPr>
            <w:tcW w:w="2268" w:type="dxa"/>
          </w:tcPr>
          <w:p w:rsidR="00F54CEC" w:rsidRPr="00274C6A" w:rsidRDefault="00124E17" w:rsidP="00F0220C">
            <w:pPr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Використовується в освітньому </w:t>
            </w:r>
            <w:r w:rsidR="00F54CEC" w:rsidRPr="00274C6A">
              <w:rPr>
                <w:sz w:val="22"/>
                <w:szCs w:val="22"/>
                <w:lang w:val="uk-UA"/>
              </w:rPr>
              <w:t xml:space="preserve">процесі коледжу і сприяє зростанню професійної </w:t>
            </w:r>
            <w:proofErr w:type="spellStart"/>
            <w:r w:rsidR="00F54CEC" w:rsidRPr="00274C6A">
              <w:rPr>
                <w:sz w:val="22"/>
                <w:szCs w:val="22"/>
                <w:lang w:val="uk-UA"/>
              </w:rPr>
              <w:t>компетентнсті</w:t>
            </w:r>
            <w:proofErr w:type="spellEnd"/>
            <w:r w:rsidR="00F54CEC" w:rsidRPr="00274C6A">
              <w:rPr>
                <w:sz w:val="22"/>
                <w:szCs w:val="22"/>
                <w:lang w:val="uk-UA"/>
              </w:rPr>
              <w:t xml:space="preserve"> студентів</w:t>
            </w:r>
          </w:p>
        </w:tc>
      </w:tr>
      <w:tr w:rsidR="007304B7" w:rsidRPr="00274C6A" w:rsidTr="00F0220C">
        <w:tc>
          <w:tcPr>
            <w:tcW w:w="2553" w:type="dxa"/>
          </w:tcPr>
          <w:p w:rsidR="007304B7" w:rsidRPr="00274C6A" w:rsidRDefault="007304B7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Реалізація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внутрішньо-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та міждисциплінарної інтеграції при викладанні математики у медичному коледжі</w:t>
            </w:r>
          </w:p>
        </w:tc>
        <w:tc>
          <w:tcPr>
            <w:tcW w:w="2976" w:type="dxa"/>
            <w:gridSpan w:val="2"/>
          </w:tcPr>
          <w:p w:rsidR="007304B7" w:rsidRPr="00274C6A" w:rsidRDefault="007304B7" w:rsidP="00BD3D91">
            <w:pPr>
              <w:ind w:left="-57" w:right="-57"/>
              <w:jc w:val="both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Головна ідея досвіду – розвиток та удосконалення інноваційних форм і методів візуалізації навчального матеріалу в процесі реалізації інтегративних зв`язків з природничо-науковими та профільними дисциплінами на заняттях з математики</w:t>
            </w:r>
            <w:r w:rsidR="00BD3D91" w:rsidRPr="00274C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19" w:type="dxa"/>
          </w:tcPr>
          <w:p w:rsidR="007304B7" w:rsidRPr="00274C6A" w:rsidRDefault="00124E17" w:rsidP="00F0220C">
            <w:pPr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Збірник методичних та </w:t>
            </w:r>
            <w:r w:rsidR="007304B7" w:rsidRPr="00274C6A">
              <w:rPr>
                <w:sz w:val="22"/>
                <w:szCs w:val="22"/>
                <w:lang w:val="uk-UA"/>
              </w:rPr>
              <w:t>електронних дидактичних демонстраційних матеріалів</w:t>
            </w:r>
          </w:p>
        </w:tc>
        <w:tc>
          <w:tcPr>
            <w:tcW w:w="2268" w:type="dxa"/>
            <w:gridSpan w:val="2"/>
          </w:tcPr>
          <w:p w:rsidR="007304B7" w:rsidRPr="00274C6A" w:rsidRDefault="007304B7" w:rsidP="00F0220C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Суббота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М.В.,</w:t>
            </w:r>
          </w:p>
          <w:p w:rsidR="007304B7" w:rsidRPr="00274C6A" w:rsidRDefault="007304B7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Комунальний заклад «Дніпровський базовий фаховий медичний коледж» Дніпропетровської обласної ради», (056) 749-60-43</w:t>
            </w:r>
          </w:p>
        </w:tc>
        <w:tc>
          <w:tcPr>
            <w:tcW w:w="3118" w:type="dxa"/>
            <w:gridSpan w:val="2"/>
          </w:tcPr>
          <w:p w:rsidR="007304B7" w:rsidRPr="00274C6A" w:rsidRDefault="007304B7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Засідання: циклової комісії загальноосвітніх дисциплін навчального закладу, Педагогічної ради Дніпровського базового медичного коледжу, ММО викладачів математики ЗФПО м. Дніпра,</w:t>
            </w:r>
          </w:p>
          <w:p w:rsidR="007304B7" w:rsidRPr="00274C6A" w:rsidRDefault="007304B7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ОМО викладачів </w:t>
            </w:r>
            <w:r w:rsidRPr="00274C6A">
              <w:rPr>
                <w:sz w:val="22"/>
                <w:szCs w:val="22"/>
                <w:lang w:val="uk-UA"/>
              </w:rPr>
              <w:lastRenderedPageBreak/>
              <w:t>загальноосвітньої підготовки медичних коледжів Дніпропетровської області</w:t>
            </w:r>
          </w:p>
        </w:tc>
        <w:tc>
          <w:tcPr>
            <w:tcW w:w="2268" w:type="dxa"/>
          </w:tcPr>
          <w:p w:rsidR="007304B7" w:rsidRPr="00274C6A" w:rsidRDefault="007304B7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>Впроваджено у коледжі</w:t>
            </w:r>
          </w:p>
        </w:tc>
      </w:tr>
      <w:tr w:rsidR="007304B7" w:rsidRPr="00274C6A" w:rsidTr="00F0220C">
        <w:tc>
          <w:tcPr>
            <w:tcW w:w="2553" w:type="dxa"/>
          </w:tcPr>
          <w:p w:rsidR="007304B7" w:rsidRPr="00274C6A" w:rsidRDefault="007304B7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 xml:space="preserve">Використання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онлайн-сервісів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в умовах дистанційного навчання при викладанні музичних дисциплін циклу професійної і практичної підготовки</w:t>
            </w:r>
          </w:p>
        </w:tc>
        <w:tc>
          <w:tcPr>
            <w:tcW w:w="2976" w:type="dxa"/>
            <w:gridSpan w:val="2"/>
          </w:tcPr>
          <w:p w:rsidR="007304B7" w:rsidRPr="00274C6A" w:rsidRDefault="00BC5C79" w:rsidP="00BD3D91">
            <w:pPr>
              <w:ind w:left="-57" w:right="-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7304B7" w:rsidRPr="00274C6A">
              <w:rPr>
                <w:sz w:val="22"/>
                <w:szCs w:val="22"/>
                <w:lang w:val="uk-UA"/>
              </w:rPr>
              <w:t xml:space="preserve">исвітлено основні характеристики дистанційного навчання та набутий нами практичний досвід формування професійної готовності майбутніх вчителів музичного мистецтва шляхом упровадження </w:t>
            </w:r>
            <w:proofErr w:type="spellStart"/>
            <w:r w:rsidR="007304B7" w:rsidRPr="00274C6A">
              <w:rPr>
                <w:sz w:val="22"/>
                <w:szCs w:val="22"/>
                <w:lang w:val="uk-UA"/>
              </w:rPr>
              <w:t>онлайн-сервісів</w:t>
            </w:r>
            <w:proofErr w:type="spellEnd"/>
            <w:r w:rsidR="007304B7" w:rsidRPr="00274C6A">
              <w:rPr>
                <w:sz w:val="22"/>
                <w:szCs w:val="22"/>
                <w:lang w:val="uk-UA"/>
              </w:rPr>
              <w:t xml:space="preserve"> дистанційного навчання у власну педагогічну діяльність.</w:t>
            </w:r>
          </w:p>
        </w:tc>
        <w:tc>
          <w:tcPr>
            <w:tcW w:w="3119" w:type="dxa"/>
          </w:tcPr>
          <w:p w:rsidR="007304B7" w:rsidRPr="00274C6A" w:rsidRDefault="007304B7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Методична розробка</w:t>
            </w:r>
          </w:p>
        </w:tc>
        <w:tc>
          <w:tcPr>
            <w:tcW w:w="2268" w:type="dxa"/>
            <w:gridSpan w:val="2"/>
          </w:tcPr>
          <w:p w:rsidR="007304B7" w:rsidRPr="00274C6A" w:rsidRDefault="007304B7" w:rsidP="00F0220C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Зіневич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Л. А., Дніпровський фаховий педагогічний коледж КЗВО «Дніпровська академія неперервної освіти» Дніпропетровської обласної ради»</w:t>
            </w:r>
          </w:p>
        </w:tc>
        <w:tc>
          <w:tcPr>
            <w:tcW w:w="3118" w:type="dxa"/>
            <w:gridSpan w:val="2"/>
          </w:tcPr>
          <w:p w:rsidR="007304B7" w:rsidRPr="00274C6A" w:rsidRDefault="007304B7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Методичне об’єднання викладачів музики і хореографії педагогічних фахових коледжів Південного регіону України, кафедра дошкільної та початкової освіти КЗВО «Дніпровська академія неперервної освіти» Дніпропетровської обласної ради»</w:t>
            </w:r>
          </w:p>
        </w:tc>
        <w:tc>
          <w:tcPr>
            <w:tcW w:w="2268" w:type="dxa"/>
          </w:tcPr>
          <w:p w:rsidR="007304B7" w:rsidRPr="00274C6A" w:rsidRDefault="00BC5C79" w:rsidP="00F0220C">
            <w:pPr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Використовується в освітньому процесі</w:t>
            </w:r>
          </w:p>
        </w:tc>
      </w:tr>
      <w:tr w:rsidR="00BC5C79" w:rsidRPr="00274C6A" w:rsidTr="00F0220C">
        <w:tc>
          <w:tcPr>
            <w:tcW w:w="2553" w:type="dxa"/>
          </w:tcPr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Застосування інтерактивної дошки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Jamboard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для проведення практичних занять з фізики </w:t>
            </w:r>
            <w:r>
              <w:rPr>
                <w:sz w:val="22"/>
                <w:szCs w:val="22"/>
                <w:lang w:val="uk-UA"/>
              </w:rPr>
              <w:t>в умовах дистанційного навчання</w:t>
            </w:r>
            <w:r w:rsidRPr="00274C6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BC5C79" w:rsidRPr="00274C6A" w:rsidRDefault="00BC5C79" w:rsidP="00BD3D91">
            <w:pPr>
              <w:ind w:left="-57" w:right="-57"/>
              <w:jc w:val="both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Розглядається застосування безкоштовного інтерактивного сервісу від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Google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–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Jamboard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для проведення практичних занять з фізики. </w:t>
            </w:r>
          </w:p>
        </w:tc>
        <w:tc>
          <w:tcPr>
            <w:tcW w:w="3119" w:type="dxa"/>
          </w:tcPr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Методична розробка </w:t>
            </w:r>
          </w:p>
        </w:tc>
        <w:tc>
          <w:tcPr>
            <w:tcW w:w="2268" w:type="dxa"/>
            <w:gridSpan w:val="2"/>
          </w:tcPr>
          <w:p w:rsidR="00BC5C79" w:rsidRPr="00274C6A" w:rsidRDefault="00BC5C79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Компанієць Н.Г.,</w:t>
            </w:r>
          </w:p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Дніпровський індустріально-педагогічний фаховий коледж,</w:t>
            </w:r>
          </w:p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+38(098)831 79 76</w:t>
            </w:r>
          </w:p>
        </w:tc>
        <w:tc>
          <w:tcPr>
            <w:tcW w:w="3118" w:type="dxa"/>
            <w:gridSpan w:val="2"/>
          </w:tcPr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Циклова комісія природо-математичних дисциплін, методична рада, міське методичне об’єднання фізиків (25.02.2022р.)</w:t>
            </w:r>
          </w:p>
        </w:tc>
        <w:tc>
          <w:tcPr>
            <w:tcW w:w="2268" w:type="dxa"/>
          </w:tcPr>
          <w:p w:rsidR="00BC5C79" w:rsidRPr="00274C6A" w:rsidRDefault="00BC5C79" w:rsidP="00BC5C79">
            <w:pPr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Використовується в освітньому процесі</w:t>
            </w:r>
          </w:p>
        </w:tc>
      </w:tr>
      <w:tr w:rsidR="00BC5C79" w:rsidRPr="00274C6A" w:rsidTr="00F0220C">
        <w:tc>
          <w:tcPr>
            <w:tcW w:w="2553" w:type="dxa"/>
          </w:tcPr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Онлайн-дошка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PADLET як простір навчальної взаємодії при вивченні суспільних дисциплін в умовах дистанційного навчання</w:t>
            </w:r>
          </w:p>
        </w:tc>
        <w:tc>
          <w:tcPr>
            <w:tcW w:w="2976" w:type="dxa"/>
            <w:gridSpan w:val="2"/>
          </w:tcPr>
          <w:p w:rsidR="00BC5C79" w:rsidRPr="00124E17" w:rsidRDefault="00BC5C79" w:rsidP="00124E17">
            <w:pPr>
              <w:pStyle w:val="a3"/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 xml:space="preserve">Присвячена застосуванню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онлайн-дошки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Padlet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в умовах дистанційного навчання як віртуальної стіни із систематизованим викладом лекційного матеріалу.</w:t>
            </w:r>
          </w:p>
        </w:tc>
        <w:tc>
          <w:tcPr>
            <w:tcW w:w="3119" w:type="dxa"/>
          </w:tcPr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Методична розробка</w:t>
            </w:r>
          </w:p>
        </w:tc>
        <w:tc>
          <w:tcPr>
            <w:tcW w:w="2268" w:type="dxa"/>
            <w:gridSpan w:val="2"/>
          </w:tcPr>
          <w:p w:rsidR="00BC5C79" w:rsidRPr="00274C6A" w:rsidRDefault="00BC5C79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Шульга О.С.,</w:t>
            </w:r>
          </w:p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Дніпровський індустріально-педагогічний фаховий коледж,</w:t>
            </w:r>
          </w:p>
          <w:p w:rsidR="00BC5C79" w:rsidRPr="00274C6A" w:rsidRDefault="00BC5C79" w:rsidP="00124E17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+38(098)831 79 76</w:t>
            </w:r>
          </w:p>
        </w:tc>
        <w:tc>
          <w:tcPr>
            <w:tcW w:w="3118" w:type="dxa"/>
            <w:gridSpan w:val="2"/>
          </w:tcPr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Циклова комісія соціально-економічних дисциплін, методична рада, обласне методичне об’єднання «суспільних дисциплін) (протокол № 36 від 05.01.2022р.)</w:t>
            </w:r>
          </w:p>
        </w:tc>
        <w:tc>
          <w:tcPr>
            <w:tcW w:w="2268" w:type="dxa"/>
          </w:tcPr>
          <w:p w:rsidR="00BC5C79" w:rsidRPr="00274C6A" w:rsidRDefault="00BC5C79" w:rsidP="00BC5C79">
            <w:pPr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274C6A">
              <w:rPr>
                <w:sz w:val="22"/>
                <w:szCs w:val="22"/>
                <w:lang w:val="uk-UA"/>
              </w:rPr>
              <w:t>икорист</w:t>
            </w:r>
            <w:r>
              <w:rPr>
                <w:sz w:val="22"/>
                <w:szCs w:val="22"/>
                <w:lang w:val="uk-UA"/>
              </w:rPr>
              <w:t>овується</w:t>
            </w:r>
            <w:r w:rsidRPr="00274C6A">
              <w:rPr>
                <w:sz w:val="22"/>
                <w:szCs w:val="22"/>
                <w:lang w:val="uk-UA"/>
              </w:rPr>
              <w:t xml:space="preserve"> в освітньому процесі під час дистанційного навчання</w:t>
            </w:r>
          </w:p>
        </w:tc>
      </w:tr>
      <w:tr w:rsidR="00BC5C79" w:rsidRPr="00274C6A" w:rsidTr="00F0220C">
        <w:tc>
          <w:tcPr>
            <w:tcW w:w="2553" w:type="dxa"/>
          </w:tcPr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Використання електронного конспекту лекцій в навчальному процесі при викладанні спецдисциплін в умовах дистанційної освіти на </w:t>
            </w:r>
            <w:r w:rsidRPr="00274C6A">
              <w:rPr>
                <w:sz w:val="22"/>
                <w:szCs w:val="22"/>
                <w:lang w:val="uk-UA"/>
              </w:rPr>
              <w:lastRenderedPageBreak/>
              <w:t>прикладі «Аспірація і пневмотранспорт» для студентів спеціальності 181 «Харчові технології» ОП «Зберігання і переробка зерна»</w:t>
            </w:r>
          </w:p>
        </w:tc>
        <w:tc>
          <w:tcPr>
            <w:tcW w:w="2976" w:type="dxa"/>
            <w:gridSpan w:val="2"/>
          </w:tcPr>
          <w:p w:rsidR="00BC5C79" w:rsidRPr="00274C6A" w:rsidRDefault="00BC5C79" w:rsidP="00BD3D91">
            <w:pPr>
              <w:pStyle w:val="a3"/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Д</w:t>
            </w:r>
            <w:r w:rsidRPr="00274C6A">
              <w:rPr>
                <w:rFonts w:ascii="Times New Roman" w:hAnsi="Times New Roman"/>
                <w:lang w:val="uk-UA"/>
              </w:rPr>
              <w:t xml:space="preserve">озволяє викладачеві проводити навчання, не перебуваючи поруч із студентом, використовувати ресурси для дистанційного навчання, створюючи умови </w:t>
            </w:r>
            <w:r w:rsidRPr="00274C6A">
              <w:rPr>
                <w:rFonts w:ascii="Times New Roman" w:hAnsi="Times New Roman"/>
                <w:lang w:val="uk-UA"/>
              </w:rPr>
              <w:lastRenderedPageBreak/>
              <w:t>для повноцінного засвоєння матеріалу.</w:t>
            </w:r>
          </w:p>
          <w:p w:rsidR="00BC5C79" w:rsidRPr="00274C6A" w:rsidRDefault="00BC5C79" w:rsidP="00BC5C79">
            <w:pPr>
              <w:pStyle w:val="a3"/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 xml:space="preserve">Електронний конспект виконаний за допомогою програми «Конструктор електронних </w:t>
            </w:r>
            <w:r>
              <w:rPr>
                <w:rFonts w:ascii="Times New Roman" w:hAnsi="Times New Roman"/>
                <w:lang w:val="uk-UA"/>
              </w:rPr>
              <w:t>книг» і містить   посилання на</w:t>
            </w:r>
            <w:r w:rsidRPr="00274C6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інтернет-ресурси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, що забезпечує застосування різноманітних програмних засобів навігації. До кожної теми передбачено виконання інтерактивних вправ для самоперевірки і контрольних тестів за допомогою різних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інтернет-ресурсів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3119" w:type="dxa"/>
          </w:tcPr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>Методична розробка</w:t>
            </w:r>
          </w:p>
        </w:tc>
        <w:tc>
          <w:tcPr>
            <w:tcW w:w="2268" w:type="dxa"/>
            <w:gridSpan w:val="2"/>
          </w:tcPr>
          <w:p w:rsidR="00BC5C79" w:rsidRPr="00274C6A" w:rsidRDefault="00BC5C79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proofErr w:type="spellStart"/>
            <w:r w:rsidRPr="00274C6A">
              <w:rPr>
                <w:rFonts w:ascii="Times New Roman" w:hAnsi="Times New Roman"/>
                <w:lang w:val="uk-UA"/>
              </w:rPr>
              <w:t>Бузіян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Н.Г., відокремлений структурний підрозділ «Технологічний фаховий коледж Дніпровського </w:t>
            </w:r>
            <w:r w:rsidRPr="00274C6A">
              <w:rPr>
                <w:rFonts w:ascii="Times New Roman" w:hAnsi="Times New Roman"/>
                <w:lang w:val="uk-UA"/>
              </w:rPr>
              <w:lastRenderedPageBreak/>
              <w:t>державного аграрно-економічного університету», (050)1905037</w:t>
            </w:r>
          </w:p>
        </w:tc>
        <w:tc>
          <w:tcPr>
            <w:tcW w:w="3118" w:type="dxa"/>
            <w:gridSpan w:val="2"/>
          </w:tcPr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ДУ «НМЦ ВФПО», </w:t>
            </w:r>
            <w:r w:rsidRPr="00274C6A">
              <w:rPr>
                <w:sz w:val="22"/>
                <w:szCs w:val="22"/>
                <w:lang w:val="uk-UA"/>
              </w:rPr>
              <w:t>м. Київ</w:t>
            </w:r>
          </w:p>
        </w:tc>
        <w:tc>
          <w:tcPr>
            <w:tcW w:w="2268" w:type="dxa"/>
          </w:tcPr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Використовується в навчальному процесі при викладанні спецдисциплін в ВСП «ТФК ДДАЕУ» .</w:t>
            </w:r>
          </w:p>
          <w:p w:rsidR="00BC5C79" w:rsidRPr="00274C6A" w:rsidRDefault="00BC5C79" w:rsidP="00BC5C79">
            <w:pPr>
              <w:ind w:left="-57" w:right="-57"/>
              <w:rPr>
                <w:lang w:val="uk-UA"/>
              </w:rPr>
            </w:pPr>
          </w:p>
        </w:tc>
      </w:tr>
      <w:tr w:rsidR="00BC5C79" w:rsidRPr="00274C6A" w:rsidTr="00F0220C">
        <w:tc>
          <w:tcPr>
            <w:tcW w:w="2553" w:type="dxa"/>
          </w:tcPr>
          <w:p w:rsidR="00BC5C79" w:rsidRPr="00274C6A" w:rsidRDefault="00BC5C79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lastRenderedPageBreak/>
              <w:t>Навчання для розвитку і успіху</w:t>
            </w:r>
          </w:p>
        </w:tc>
        <w:tc>
          <w:tcPr>
            <w:tcW w:w="2976" w:type="dxa"/>
            <w:gridSpan w:val="2"/>
          </w:tcPr>
          <w:p w:rsidR="00BC5C79" w:rsidRDefault="00BC5C79" w:rsidP="00BD3D91">
            <w:pPr>
              <w:pStyle w:val="a3"/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Організація ефективного </w:t>
            </w:r>
            <w:proofErr w:type="spellStart"/>
            <w:r>
              <w:rPr>
                <w:rFonts w:ascii="Times New Roman" w:hAnsi="Times New Roman"/>
                <w:lang w:val="uk-UA"/>
              </w:rPr>
              <w:t>онлайн-</w:t>
            </w:r>
            <w:r w:rsidRPr="00274C6A">
              <w:rPr>
                <w:rFonts w:ascii="Times New Roman" w:hAnsi="Times New Roman"/>
                <w:lang w:val="uk-UA"/>
              </w:rPr>
              <w:t>навчання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та комунікації зі студентами. Використання результативних </w:t>
            </w:r>
            <w:r>
              <w:rPr>
                <w:rFonts w:ascii="Times New Roman" w:hAnsi="Times New Roman"/>
                <w:lang w:val="uk-UA"/>
              </w:rPr>
              <w:t xml:space="preserve">інструментів для дистанційного </w:t>
            </w:r>
            <w:r w:rsidRPr="00274C6A">
              <w:rPr>
                <w:rFonts w:ascii="Times New Roman" w:hAnsi="Times New Roman"/>
                <w:lang w:val="uk-UA"/>
              </w:rPr>
              <w:t xml:space="preserve">навчання. Сервіси для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онлайн-навчання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>. Забезпечення зворотного зв’язку зі студентами.</w:t>
            </w:r>
          </w:p>
          <w:p w:rsidR="00BC5C79" w:rsidRPr="00274C6A" w:rsidRDefault="00BC5C79" w:rsidP="00BD3D91">
            <w:pPr>
              <w:pStyle w:val="a3"/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</w:tcPr>
          <w:p w:rsidR="00BC5C79" w:rsidRPr="00274C6A" w:rsidRDefault="00BC5C79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Збірник матеріалів</w:t>
            </w:r>
          </w:p>
        </w:tc>
        <w:tc>
          <w:tcPr>
            <w:tcW w:w="2268" w:type="dxa"/>
            <w:gridSpan w:val="2"/>
          </w:tcPr>
          <w:p w:rsidR="00BC5C79" w:rsidRPr="00274C6A" w:rsidRDefault="00BC5C79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Ганжа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274C6A">
              <w:rPr>
                <w:rFonts w:ascii="Times New Roman" w:hAnsi="Times New Roman"/>
                <w:lang w:val="uk-UA"/>
              </w:rPr>
              <w:t>О.Г., Дніпровський фаховий коледж будівельно-монтажних технологій та архітектури</w:t>
            </w:r>
          </w:p>
          <w:p w:rsidR="00BC5C79" w:rsidRPr="00274C6A" w:rsidRDefault="00BC5C79" w:rsidP="00124E17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+38(097)473 00 55</w:t>
            </w:r>
          </w:p>
        </w:tc>
        <w:tc>
          <w:tcPr>
            <w:tcW w:w="3118" w:type="dxa"/>
            <w:gridSpan w:val="2"/>
          </w:tcPr>
          <w:p w:rsidR="00BC5C79" w:rsidRPr="00274C6A" w:rsidRDefault="00BC5C79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Тренінг-марафон, засідання ЦКМД</w:t>
            </w:r>
          </w:p>
        </w:tc>
        <w:tc>
          <w:tcPr>
            <w:tcW w:w="2268" w:type="dxa"/>
          </w:tcPr>
          <w:p w:rsidR="00BC5C79" w:rsidRPr="00274C6A" w:rsidRDefault="00BC5C79" w:rsidP="00124E17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Освітній процес коледжу. Стійкість результатів у змінених умовах роботи</w:t>
            </w:r>
          </w:p>
        </w:tc>
      </w:tr>
      <w:tr w:rsidR="00BC5C79" w:rsidRPr="00274C6A" w:rsidTr="00F0220C">
        <w:tc>
          <w:tcPr>
            <w:tcW w:w="2553" w:type="dxa"/>
          </w:tcPr>
          <w:p w:rsidR="00BC5C79" w:rsidRPr="00274C6A" w:rsidRDefault="00BC5C79" w:rsidP="00F0220C">
            <w:pPr>
              <w:tabs>
                <w:tab w:val="left" w:pos="15300"/>
              </w:tabs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Створення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відеоконтенту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дистанційного навчання з дисципліни "Вища математика" (змістовий модуль 1.4. Застосування похідної та інтеграла) </w:t>
            </w:r>
          </w:p>
        </w:tc>
        <w:tc>
          <w:tcPr>
            <w:tcW w:w="2976" w:type="dxa"/>
            <w:gridSpan w:val="2"/>
          </w:tcPr>
          <w:p w:rsidR="00BC5C79" w:rsidRPr="00274C6A" w:rsidRDefault="00BC5C79" w:rsidP="00BD3D91">
            <w:pPr>
              <w:pStyle w:val="a3"/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r w:rsidRPr="00274C6A">
              <w:rPr>
                <w:rFonts w:ascii="Times New Roman" w:hAnsi="Times New Roman"/>
                <w:lang w:val="uk-UA"/>
              </w:rPr>
              <w:t xml:space="preserve">адає можливість в сучасних умовах дистанційного навчання продемонструвати використання мультимедійного супроводу та використання власних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відеозанять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, розміщених на 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YouTube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каналі під час </w:t>
            </w:r>
            <w:r w:rsidRPr="00274C6A">
              <w:rPr>
                <w:rFonts w:ascii="Times New Roman" w:hAnsi="Times New Roman"/>
                <w:lang w:val="uk-UA"/>
              </w:rPr>
              <w:lastRenderedPageBreak/>
              <w:t xml:space="preserve">дистанційного навчання;показати створення і  використання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відеоконтенту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дистанційного навчання з дисципліни "Вища математика".</w:t>
            </w:r>
          </w:p>
        </w:tc>
        <w:tc>
          <w:tcPr>
            <w:tcW w:w="3119" w:type="dxa"/>
          </w:tcPr>
          <w:p w:rsidR="00BC5C79" w:rsidRPr="00274C6A" w:rsidRDefault="00BC5C79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lastRenderedPageBreak/>
              <w:t>Методичний розробка</w:t>
            </w:r>
          </w:p>
        </w:tc>
        <w:tc>
          <w:tcPr>
            <w:tcW w:w="2268" w:type="dxa"/>
            <w:gridSpan w:val="2"/>
          </w:tcPr>
          <w:p w:rsidR="00BC5C79" w:rsidRPr="00274C6A" w:rsidRDefault="00BC5C79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proofErr w:type="spellStart"/>
            <w:r w:rsidRPr="00274C6A">
              <w:rPr>
                <w:rFonts w:ascii="Times New Roman" w:hAnsi="Times New Roman"/>
                <w:lang w:val="uk-UA"/>
              </w:rPr>
              <w:t>Мачелюк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Н.В., Дніпровський фаховий коледж будівельно-монтажних технологій та архітектури</w:t>
            </w:r>
          </w:p>
          <w:p w:rsidR="00BC5C79" w:rsidRPr="00274C6A" w:rsidRDefault="00BC5C79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+38 (067) 761-53-03</w:t>
            </w:r>
          </w:p>
        </w:tc>
        <w:tc>
          <w:tcPr>
            <w:tcW w:w="3118" w:type="dxa"/>
            <w:gridSpan w:val="2"/>
          </w:tcPr>
          <w:p w:rsidR="00BC5C79" w:rsidRPr="00274C6A" w:rsidRDefault="00BC5C79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 xml:space="preserve">ММО викладачів математики </w:t>
            </w:r>
            <w:r>
              <w:rPr>
                <w:rFonts w:ascii="Times New Roman" w:hAnsi="Times New Roman"/>
                <w:bCs/>
                <w:lang w:val="uk-UA"/>
              </w:rPr>
              <w:t>ЗФПО</w:t>
            </w:r>
            <w:r w:rsidRPr="00274C6A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274C6A">
              <w:rPr>
                <w:rFonts w:ascii="Times New Roman" w:hAnsi="Times New Roman"/>
                <w:bCs/>
                <w:lang w:val="uk-UA"/>
              </w:rPr>
              <w:t>Новомосковсько-Павлоградського</w:t>
            </w:r>
            <w:proofErr w:type="spellEnd"/>
            <w:r w:rsidRPr="00274C6A">
              <w:rPr>
                <w:rFonts w:ascii="Times New Roman" w:hAnsi="Times New Roman"/>
                <w:bCs/>
                <w:lang w:val="uk-UA"/>
              </w:rPr>
              <w:t xml:space="preserve"> регіону</w:t>
            </w:r>
          </w:p>
        </w:tc>
        <w:tc>
          <w:tcPr>
            <w:tcW w:w="2268" w:type="dxa"/>
          </w:tcPr>
          <w:p w:rsidR="00BC5C79" w:rsidRPr="00274C6A" w:rsidRDefault="00BC5C79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proofErr w:type="spellStart"/>
            <w:r w:rsidRPr="00274C6A">
              <w:rPr>
                <w:rFonts w:ascii="Times New Roman" w:hAnsi="Times New Roman"/>
                <w:lang w:val="uk-UA"/>
              </w:rPr>
              <w:t>Відеолекції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на власному YouTube-каналі</w:t>
            </w:r>
          </w:p>
        </w:tc>
      </w:tr>
      <w:tr w:rsidR="00BC5C79" w:rsidRPr="00274C6A" w:rsidTr="00F0220C">
        <w:tc>
          <w:tcPr>
            <w:tcW w:w="2553" w:type="dxa"/>
          </w:tcPr>
          <w:p w:rsidR="00BC5C79" w:rsidRPr="00274C6A" w:rsidRDefault="00BC5C79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lastRenderedPageBreak/>
              <w:t>Метод «гексагон» як засіб розвитку критичного мислення</w:t>
            </w:r>
          </w:p>
        </w:tc>
        <w:tc>
          <w:tcPr>
            <w:tcW w:w="2976" w:type="dxa"/>
            <w:gridSpan w:val="2"/>
          </w:tcPr>
          <w:p w:rsidR="00BC5C79" w:rsidRPr="00274C6A" w:rsidRDefault="00BC5C79" w:rsidP="00BD3D91">
            <w:pPr>
              <w:pStyle w:val="a3"/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Pr="00274C6A">
              <w:rPr>
                <w:rFonts w:ascii="Times New Roman" w:hAnsi="Times New Roman"/>
                <w:lang w:val="uk-UA"/>
              </w:rPr>
              <w:t>рисвячено дослідженню проблеми розвитку критичного мислення на заняттях з предметів гуманітарного циклу; розкрито зміст методу «гексагон», з’ясовано його навчальні можливості, продемонстровано основні методичні прийоми застосування цього методу, наведено приклади його використання на заняттях української мови та літератури.</w:t>
            </w:r>
          </w:p>
        </w:tc>
        <w:tc>
          <w:tcPr>
            <w:tcW w:w="3119" w:type="dxa"/>
          </w:tcPr>
          <w:p w:rsidR="00BC5C79" w:rsidRPr="00124E17" w:rsidRDefault="00BC5C79" w:rsidP="00124E17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Науково-методична стаття</w:t>
            </w:r>
          </w:p>
        </w:tc>
        <w:tc>
          <w:tcPr>
            <w:tcW w:w="2268" w:type="dxa"/>
            <w:gridSpan w:val="2"/>
          </w:tcPr>
          <w:p w:rsidR="00BC5C79" w:rsidRPr="00274C6A" w:rsidRDefault="00BC5C79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Данюк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 О., </w:t>
            </w:r>
            <w:r w:rsidRPr="00274C6A">
              <w:rPr>
                <w:rFonts w:ascii="Times New Roman" w:hAnsi="Times New Roman"/>
                <w:lang w:val="uk-UA"/>
              </w:rPr>
              <w:t xml:space="preserve">Дніпровський фаховий коледж будівельно-монтажних технологій та архітектури, </w:t>
            </w:r>
          </w:p>
          <w:p w:rsidR="00BC5C79" w:rsidRPr="00274C6A" w:rsidRDefault="00BC5C79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+38(066) 442 30 59</w:t>
            </w:r>
          </w:p>
        </w:tc>
        <w:tc>
          <w:tcPr>
            <w:tcW w:w="3118" w:type="dxa"/>
            <w:gridSpan w:val="2"/>
          </w:tcPr>
          <w:p w:rsidR="00BC5C79" w:rsidRPr="00274C6A" w:rsidRDefault="00BC5C79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 xml:space="preserve">методичний семінар ММО викладачів української мови та літератури ЗФПО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Новомосковсько-Павлоградського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регіону Збірник матеріалів методичного семінару «Інноваційні технології ‒ крок до формування ключових та предметних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компетентностей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здобувачів освіти в ЗФПО», 2022, С.21-26.</w:t>
            </w:r>
          </w:p>
        </w:tc>
        <w:tc>
          <w:tcPr>
            <w:tcW w:w="2268" w:type="dxa"/>
          </w:tcPr>
          <w:p w:rsidR="00BC5C79" w:rsidRPr="00274C6A" w:rsidRDefault="00BC5C79" w:rsidP="00BC5C79">
            <w:pPr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Використовується в освітньому процесі коледжу</w:t>
            </w:r>
          </w:p>
        </w:tc>
      </w:tr>
      <w:tr w:rsidR="00BC5C79" w:rsidRPr="00274C6A" w:rsidTr="00F0220C">
        <w:tc>
          <w:tcPr>
            <w:tcW w:w="2553" w:type="dxa"/>
          </w:tcPr>
          <w:p w:rsidR="00BC5C79" w:rsidRPr="00274C6A" w:rsidRDefault="00BC5C79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 xml:space="preserve">Застосування інноваційних візуальних методик навчання на заняттях української мови та літератури в закладі фахової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освіти</w:t>
            </w:r>
          </w:p>
        </w:tc>
        <w:tc>
          <w:tcPr>
            <w:tcW w:w="2976" w:type="dxa"/>
            <w:gridSpan w:val="2"/>
          </w:tcPr>
          <w:p w:rsidR="00BC5C79" w:rsidRPr="00274C6A" w:rsidRDefault="00BC5C79" w:rsidP="00BD3D91">
            <w:pPr>
              <w:shd w:val="clear" w:color="auto" w:fill="FFFFFF"/>
              <w:ind w:left="-57" w:right="-57"/>
              <w:jc w:val="both"/>
              <w:rPr>
                <w:bCs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Р</w:t>
            </w:r>
            <w:r w:rsidRPr="00274C6A">
              <w:rPr>
                <w:rFonts w:eastAsia="Calibri"/>
                <w:sz w:val="22"/>
                <w:szCs w:val="22"/>
                <w:lang w:val="uk-UA" w:eastAsia="en-US"/>
              </w:rPr>
              <w:t>озглянуто різні і методи обробки й компонування інформації на заняттях української мови та літератури, спрямовані на її представлення в компактному, зручному для використання вигляді.</w:t>
            </w:r>
            <w:r w:rsidRPr="00274C6A">
              <w:rPr>
                <w:color w:val="111111"/>
                <w:sz w:val="22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3119" w:type="dxa"/>
          </w:tcPr>
          <w:p w:rsidR="00BC5C79" w:rsidRPr="00274C6A" w:rsidRDefault="00BC5C79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 xml:space="preserve">Науково-методична стаття </w:t>
            </w:r>
          </w:p>
        </w:tc>
        <w:tc>
          <w:tcPr>
            <w:tcW w:w="2268" w:type="dxa"/>
            <w:gridSpan w:val="2"/>
          </w:tcPr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Ніколаєнко Н.Г., Дніпровський фаховий коледж будівельно-монтажних технологій та архітектури,</w:t>
            </w:r>
          </w:p>
          <w:p w:rsidR="00BC5C79" w:rsidRPr="00274C6A" w:rsidRDefault="00BC5C79" w:rsidP="00124E17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+ 38(097) 368-19-71</w:t>
            </w:r>
          </w:p>
        </w:tc>
        <w:tc>
          <w:tcPr>
            <w:tcW w:w="3118" w:type="dxa"/>
            <w:gridSpan w:val="2"/>
          </w:tcPr>
          <w:p w:rsidR="00BC5C79" w:rsidRPr="00274C6A" w:rsidRDefault="00BC5C79" w:rsidP="00124E17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Міжнародна науково-практична конференція «Інноваційний розвиток науки та освіти: глобальний, європейський та національний виміри змін», м. Полтава, 18.11. 2021; секція: філологічні науки</w:t>
            </w:r>
          </w:p>
        </w:tc>
        <w:tc>
          <w:tcPr>
            <w:tcW w:w="2268" w:type="dxa"/>
          </w:tcPr>
          <w:p w:rsidR="00BC5C79" w:rsidRPr="00274C6A" w:rsidRDefault="00BC5C79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Впроваджується в освітній</w:t>
            </w:r>
            <w:r w:rsidRPr="00274C6A">
              <w:rPr>
                <w:rFonts w:ascii="Times New Roman" w:hAnsi="Times New Roman"/>
                <w:lang w:val="uk-UA"/>
              </w:rPr>
              <w:t xml:space="preserve"> процес закладу освіти</w:t>
            </w:r>
          </w:p>
        </w:tc>
      </w:tr>
      <w:tr w:rsidR="00BC5C79" w:rsidRPr="00274C6A" w:rsidTr="00F0220C">
        <w:tc>
          <w:tcPr>
            <w:tcW w:w="2553" w:type="dxa"/>
          </w:tcPr>
          <w:p w:rsidR="00BC5C79" w:rsidRPr="00274C6A" w:rsidRDefault="00BC5C79" w:rsidP="00F0220C">
            <w:pPr>
              <w:pStyle w:val="a3"/>
              <w:ind w:left="-57" w:right="-57"/>
              <w:rPr>
                <w:rFonts w:ascii="Times New Roman" w:hAnsi="Times New Roman"/>
                <w:b/>
                <w:i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Із досвіду використання ігрових технологій при в</w:t>
            </w:r>
            <w:r>
              <w:rPr>
                <w:rFonts w:ascii="Times New Roman" w:hAnsi="Times New Roman"/>
                <w:lang w:val="uk-UA"/>
              </w:rPr>
              <w:t>икладанні зарубіжної літератури</w:t>
            </w:r>
          </w:p>
        </w:tc>
        <w:tc>
          <w:tcPr>
            <w:tcW w:w="2976" w:type="dxa"/>
            <w:gridSpan w:val="2"/>
          </w:tcPr>
          <w:p w:rsidR="00BC5C79" w:rsidRPr="00274C6A" w:rsidRDefault="00BC5C79" w:rsidP="00BD3D91">
            <w:pPr>
              <w:pStyle w:val="a3"/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</w:t>
            </w:r>
            <w:r w:rsidRPr="00274C6A">
              <w:rPr>
                <w:rFonts w:ascii="Times New Roman" w:hAnsi="Times New Roman"/>
                <w:lang w:val="uk-UA"/>
              </w:rPr>
              <w:t xml:space="preserve">озкрито педагогічні можливості гри, психолого-педагогічні та методичні умови проведення  заняття-гри, поради щодо організації </w:t>
            </w:r>
            <w:r w:rsidRPr="00274C6A">
              <w:rPr>
                <w:rFonts w:ascii="Times New Roman" w:hAnsi="Times New Roman"/>
                <w:lang w:val="uk-UA"/>
              </w:rPr>
              <w:lastRenderedPageBreak/>
              <w:t>та їх проведення, завдання та запитання до них на заняттях зарубіжної літератури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119" w:type="dxa"/>
          </w:tcPr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>Методична розробка</w:t>
            </w:r>
          </w:p>
        </w:tc>
        <w:tc>
          <w:tcPr>
            <w:tcW w:w="2268" w:type="dxa"/>
            <w:gridSpan w:val="2"/>
          </w:tcPr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Тищенко С.Г., Відокремлений структурний підрозділ «Новомосковський фаховий коледж </w:t>
            </w:r>
            <w:r w:rsidRPr="00274C6A">
              <w:rPr>
                <w:sz w:val="22"/>
                <w:szCs w:val="22"/>
                <w:lang w:val="uk-UA"/>
              </w:rPr>
              <w:lastRenderedPageBreak/>
              <w:t>Дніпровського державного аграрно-економічного університету»</w:t>
            </w:r>
          </w:p>
          <w:p w:rsidR="00BC5C79" w:rsidRPr="00274C6A" w:rsidRDefault="00BC5C79" w:rsidP="00DB0923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+38(098) 824-13-77</w:t>
            </w:r>
          </w:p>
        </w:tc>
        <w:tc>
          <w:tcPr>
            <w:tcW w:w="3118" w:type="dxa"/>
            <w:gridSpan w:val="2"/>
          </w:tcPr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>Методичне об’єднання викладачів</w:t>
            </w:r>
          </w:p>
        </w:tc>
        <w:tc>
          <w:tcPr>
            <w:tcW w:w="2268" w:type="dxa"/>
          </w:tcPr>
          <w:p w:rsidR="00BC5C79" w:rsidRPr="00274C6A" w:rsidRDefault="00BC5C79" w:rsidP="00F0220C">
            <w:pPr>
              <w:ind w:left="-57" w:right="-57"/>
              <w:rPr>
                <w:b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Впровадження в освітній процес коледжу та Гімназія № 7, м. Новомосковська, Дніпропетровської   </w:t>
            </w:r>
            <w:r w:rsidRPr="00274C6A">
              <w:rPr>
                <w:sz w:val="22"/>
                <w:szCs w:val="22"/>
                <w:lang w:val="uk-UA"/>
              </w:rPr>
              <w:lastRenderedPageBreak/>
              <w:t>області. Сприяла позитивній динаміці змін якості освітнього процесу</w:t>
            </w:r>
          </w:p>
        </w:tc>
      </w:tr>
      <w:tr w:rsidR="00BC5C79" w:rsidRPr="00274C6A" w:rsidTr="00F0220C">
        <w:tc>
          <w:tcPr>
            <w:tcW w:w="2553" w:type="dxa"/>
          </w:tcPr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rFonts w:eastAsia="TimesNewRomanPSMT"/>
                <w:sz w:val="22"/>
                <w:szCs w:val="22"/>
                <w:lang w:val="uk-UA"/>
              </w:rPr>
              <w:lastRenderedPageBreak/>
              <w:t xml:space="preserve">Завдання для практичних і плани семінарських занять для студентів кооперативних фахових коледжів. </w:t>
            </w:r>
            <w:r w:rsidRPr="00274C6A">
              <w:rPr>
                <w:bCs/>
                <w:sz w:val="22"/>
                <w:szCs w:val="22"/>
                <w:lang w:val="uk-UA"/>
              </w:rPr>
              <w:t>Основи торговельного підприємництва</w:t>
            </w:r>
          </w:p>
        </w:tc>
        <w:tc>
          <w:tcPr>
            <w:tcW w:w="2976" w:type="dxa"/>
            <w:gridSpan w:val="2"/>
          </w:tcPr>
          <w:p w:rsidR="00BC5C79" w:rsidRPr="00274C6A" w:rsidRDefault="00BC5C79" w:rsidP="00BD3D91">
            <w:pPr>
              <w:ind w:left="-57" w:right="-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 w:rsidRPr="00274C6A">
              <w:rPr>
                <w:sz w:val="22"/>
                <w:szCs w:val="22"/>
                <w:lang w:val="uk-UA"/>
              </w:rPr>
              <w:t>істить завдання для проведення практичних та семінарських занять з навчальної дисципліни, методичні рекомендації до розв’язування задач та поетапне їх вирішення з коментарем та формулами, що надасть змогу студентам поглибити знання матеріалу та розвивати навички, необхідні для майбутньої професійної діяльності.</w:t>
            </w:r>
          </w:p>
        </w:tc>
        <w:tc>
          <w:tcPr>
            <w:tcW w:w="3119" w:type="dxa"/>
          </w:tcPr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Методичні рекомендації</w:t>
            </w:r>
          </w:p>
        </w:tc>
        <w:tc>
          <w:tcPr>
            <w:tcW w:w="2268" w:type="dxa"/>
            <w:gridSpan w:val="2"/>
          </w:tcPr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Піхотіна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Л.М., Новомосковський фаховий кооперативний коледж економіки та права ім. С.В.Литвиненка </w:t>
            </w:r>
          </w:p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+38 (056) 61-01-41</w:t>
            </w:r>
          </w:p>
        </w:tc>
        <w:tc>
          <w:tcPr>
            <w:tcW w:w="3118" w:type="dxa"/>
            <w:gridSpan w:val="2"/>
          </w:tcPr>
          <w:p w:rsidR="00BC5C79" w:rsidRPr="00274C6A" w:rsidRDefault="00BC5C79" w:rsidP="00DB0923">
            <w:pPr>
              <w:pStyle w:val="11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 xml:space="preserve">Предметна секція викладачів комерційних дисциплін закладів фахової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освіти споживчої кооперації України</w:t>
            </w:r>
          </w:p>
        </w:tc>
        <w:tc>
          <w:tcPr>
            <w:tcW w:w="2268" w:type="dxa"/>
          </w:tcPr>
          <w:p w:rsidR="00BC5C79" w:rsidRPr="00274C6A" w:rsidRDefault="00BC5C79" w:rsidP="00DB0923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Використання викладачами і студентами закладів фахової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передвищої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освіти споживчої кооперації при проведенні практичних і семінарських занять</w:t>
            </w:r>
          </w:p>
        </w:tc>
      </w:tr>
      <w:tr w:rsidR="00BC5C79" w:rsidRPr="00274C6A" w:rsidTr="00F0220C">
        <w:tc>
          <w:tcPr>
            <w:tcW w:w="2553" w:type="dxa"/>
          </w:tcPr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Використання інформаційно-комунікативних технологій при викладанні клінічних дисциплін</w:t>
            </w:r>
          </w:p>
        </w:tc>
        <w:tc>
          <w:tcPr>
            <w:tcW w:w="2976" w:type="dxa"/>
            <w:gridSpan w:val="2"/>
          </w:tcPr>
          <w:p w:rsidR="00BC5C79" w:rsidRPr="00274C6A" w:rsidRDefault="00BC5C79" w:rsidP="00DB0923">
            <w:pPr>
              <w:ind w:left="-57" w:right="-57"/>
              <w:jc w:val="both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Формування комунікативних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майбутніх медичних працівників за допомогою використання інформаційно-комунікативних технологій.</w:t>
            </w:r>
          </w:p>
        </w:tc>
        <w:tc>
          <w:tcPr>
            <w:tcW w:w="3119" w:type="dxa"/>
          </w:tcPr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Комплекс методичних розробок</w:t>
            </w:r>
          </w:p>
        </w:tc>
        <w:tc>
          <w:tcPr>
            <w:tcW w:w="2268" w:type="dxa"/>
            <w:gridSpan w:val="2"/>
          </w:tcPr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Борисенко В.І., Комунальний заклад «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Павлоградський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фаховий медичний коледж» Дніпропетровської обласної ради»</w:t>
            </w:r>
          </w:p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+38(095)527-87-71</w:t>
            </w:r>
          </w:p>
        </w:tc>
        <w:tc>
          <w:tcPr>
            <w:tcW w:w="3118" w:type="dxa"/>
            <w:gridSpan w:val="2"/>
          </w:tcPr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Методичне об’єднання викладачів</w:t>
            </w:r>
          </w:p>
        </w:tc>
        <w:tc>
          <w:tcPr>
            <w:tcW w:w="2268" w:type="dxa"/>
          </w:tcPr>
          <w:p w:rsidR="00BC5C79" w:rsidRPr="00274C6A" w:rsidRDefault="00BC5C79" w:rsidP="00BC5C79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Впровадження в освітній процес</w:t>
            </w:r>
          </w:p>
        </w:tc>
      </w:tr>
      <w:tr w:rsidR="00BC5C79" w:rsidRPr="00274C6A" w:rsidTr="00F0220C">
        <w:tc>
          <w:tcPr>
            <w:tcW w:w="2553" w:type="dxa"/>
          </w:tcPr>
          <w:p w:rsidR="00BC5C79" w:rsidRPr="00274C6A" w:rsidRDefault="00BC5C79" w:rsidP="00F0220C">
            <w:pPr>
              <w:pStyle w:val="a3"/>
              <w:ind w:left="-57" w:right="-57"/>
              <w:rPr>
                <w:rFonts w:ascii="Times New Roman" w:hAnsi="Times New Roman"/>
                <w:color w:val="FF0000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Сучасний електронний навчально-методичний комплекс з використанням інтелект-карти з дисципліни «Системи керування електроприводами»</w:t>
            </w:r>
          </w:p>
        </w:tc>
        <w:tc>
          <w:tcPr>
            <w:tcW w:w="2976" w:type="dxa"/>
            <w:gridSpan w:val="2"/>
          </w:tcPr>
          <w:p w:rsidR="00BC5C79" w:rsidRPr="00274C6A" w:rsidRDefault="00BC5C79" w:rsidP="00BC5C79">
            <w:pPr>
              <w:pStyle w:val="a3"/>
              <w:ind w:left="-57" w:right="-57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</w:t>
            </w:r>
            <w:r w:rsidRPr="00274C6A">
              <w:rPr>
                <w:rFonts w:ascii="Times New Roman" w:hAnsi="Times New Roman"/>
                <w:lang w:val="uk-UA"/>
              </w:rPr>
              <w:t xml:space="preserve">істить усі матеріали навчальної дисципліни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“Системи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керування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електроприводами”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відповідно до освітньої програми спеціальності 141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“Електроенергетика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, електротехніка та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lastRenderedPageBreak/>
              <w:t>електромеханіка”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. Навігація комплексу здійснюється за допомогою інтелект-карти сервісу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Mindomo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3119" w:type="dxa"/>
          </w:tcPr>
          <w:p w:rsidR="00BC5C79" w:rsidRPr="00274C6A" w:rsidRDefault="00BC5C79" w:rsidP="00F0220C">
            <w:pPr>
              <w:ind w:left="-57" w:right="-57"/>
              <w:rPr>
                <w:color w:val="FF0000"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>Електронний освітній ресурс у вигляді інтелект-карти</w:t>
            </w:r>
          </w:p>
        </w:tc>
        <w:tc>
          <w:tcPr>
            <w:tcW w:w="2268" w:type="dxa"/>
            <w:gridSpan w:val="2"/>
          </w:tcPr>
          <w:p w:rsidR="00BC5C79" w:rsidRPr="00274C6A" w:rsidRDefault="00BC5C79" w:rsidP="00F0220C">
            <w:pPr>
              <w:ind w:left="-57" w:right="-57"/>
              <w:rPr>
                <w:color w:val="FF0000"/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Капанжи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С. О., Придніпровський державний металургійний коледж, +380977974059</w:t>
            </w:r>
          </w:p>
        </w:tc>
        <w:tc>
          <w:tcPr>
            <w:tcW w:w="3118" w:type="dxa"/>
            <w:gridSpan w:val="2"/>
          </w:tcPr>
          <w:p w:rsidR="00BC5C79" w:rsidRPr="00274C6A" w:rsidRDefault="00BC5C79" w:rsidP="00F0220C">
            <w:pPr>
              <w:ind w:left="-57" w:right="-57"/>
              <w:rPr>
                <w:color w:val="FF0000"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ОМО викладачів електротехнічних дисциплін</w:t>
            </w:r>
          </w:p>
        </w:tc>
        <w:tc>
          <w:tcPr>
            <w:tcW w:w="2268" w:type="dxa"/>
          </w:tcPr>
          <w:p w:rsidR="00BC5C79" w:rsidRPr="00274C6A" w:rsidRDefault="00BC5C79" w:rsidP="00F0220C">
            <w:pPr>
              <w:ind w:left="-57" w:right="-57"/>
              <w:rPr>
                <w:color w:val="FF0000"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Метод інтелект-карт передбачає формування пізнавальної мотивації в освітньому процесі, особливо в умовах дистанційного/змішаного навчання для всіх </w:t>
            </w:r>
            <w:r w:rsidRPr="00274C6A">
              <w:rPr>
                <w:sz w:val="22"/>
                <w:szCs w:val="22"/>
                <w:lang w:val="uk-UA"/>
              </w:rPr>
              <w:lastRenderedPageBreak/>
              <w:t>учасників освітнього процесу</w:t>
            </w:r>
          </w:p>
        </w:tc>
      </w:tr>
      <w:tr w:rsidR="00BC5C79" w:rsidRPr="00274C6A" w:rsidTr="00F0220C">
        <w:tc>
          <w:tcPr>
            <w:tcW w:w="2553" w:type="dxa"/>
          </w:tcPr>
          <w:p w:rsidR="00BC5C79" w:rsidRPr="00274C6A" w:rsidRDefault="00BC5C79" w:rsidP="00F0220C">
            <w:pPr>
              <w:pStyle w:val="a3"/>
              <w:ind w:left="-57" w:right="-57"/>
              <w:rPr>
                <w:rFonts w:ascii="Times New Roman" w:hAnsi="Times New Roman"/>
                <w:color w:val="FF0000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lastRenderedPageBreak/>
              <w:t>Синтаксис. Крок до ЗНО - 2022</w:t>
            </w:r>
          </w:p>
        </w:tc>
        <w:tc>
          <w:tcPr>
            <w:tcW w:w="2976" w:type="dxa"/>
            <w:gridSpan w:val="2"/>
          </w:tcPr>
          <w:p w:rsidR="00BC5C79" w:rsidRPr="00274C6A" w:rsidRDefault="00BC5C79" w:rsidP="00BD3D91">
            <w:pPr>
              <w:tabs>
                <w:tab w:val="left" w:pos="3795"/>
              </w:tabs>
              <w:ind w:left="-57" w:right="-57"/>
              <w:jc w:val="both"/>
              <w:rPr>
                <w:color w:val="FF0000"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Сучасна методика роботи з  теоретичним матеріалом за темами нового формату для якісної підготовки до ЗНО.</w:t>
            </w:r>
          </w:p>
        </w:tc>
        <w:tc>
          <w:tcPr>
            <w:tcW w:w="3119" w:type="dxa"/>
          </w:tcPr>
          <w:p w:rsidR="00BC5C79" w:rsidRPr="00274C6A" w:rsidRDefault="00BC5C79" w:rsidP="00F0220C">
            <w:pPr>
              <w:ind w:left="-57" w:right="-57"/>
              <w:rPr>
                <w:color w:val="FF0000"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Авторська розробка</w:t>
            </w:r>
          </w:p>
        </w:tc>
        <w:tc>
          <w:tcPr>
            <w:tcW w:w="2268" w:type="dxa"/>
            <w:gridSpan w:val="2"/>
          </w:tcPr>
          <w:p w:rsidR="00BC5C79" w:rsidRDefault="00BC5C79" w:rsidP="00EE0D6E">
            <w:pPr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Мороз </w:t>
            </w:r>
            <w:r w:rsidRPr="00274C6A">
              <w:rPr>
                <w:sz w:val="22"/>
                <w:szCs w:val="22"/>
                <w:lang w:val="uk-UA"/>
              </w:rPr>
              <w:t xml:space="preserve">Л.Ю. , </w:t>
            </w:r>
          </w:p>
          <w:p w:rsidR="00BC5C79" w:rsidRPr="00EE0D6E" w:rsidRDefault="00BC5C79" w:rsidP="00EE0D6E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КЗ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«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Кам’янський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фаховий музичний коледж імені М. Скорика »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ДОР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>», 0637860158</w:t>
            </w:r>
          </w:p>
        </w:tc>
        <w:tc>
          <w:tcPr>
            <w:tcW w:w="3118" w:type="dxa"/>
            <w:gridSpan w:val="2"/>
          </w:tcPr>
          <w:p w:rsidR="00BC5C79" w:rsidRPr="00274C6A" w:rsidRDefault="00BC5C79" w:rsidP="00F0220C">
            <w:pPr>
              <w:ind w:left="-57" w:right="-57"/>
              <w:rPr>
                <w:color w:val="FF0000"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Регіональне методичне об’єднання викладачів української мови та літератури</w:t>
            </w:r>
          </w:p>
        </w:tc>
        <w:tc>
          <w:tcPr>
            <w:tcW w:w="2268" w:type="dxa"/>
          </w:tcPr>
          <w:p w:rsidR="00BC5C79" w:rsidRPr="00274C6A" w:rsidRDefault="00BC5C79" w:rsidP="00BC5C79">
            <w:pPr>
              <w:ind w:left="-57" w:right="-57"/>
              <w:rPr>
                <w:b/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Використовується н</w:t>
            </w:r>
            <w:r w:rsidRPr="00274C6A">
              <w:rPr>
                <w:sz w:val="22"/>
                <w:szCs w:val="22"/>
                <w:lang w:val="uk-UA"/>
              </w:rPr>
              <w:t xml:space="preserve">а заняттях з української мови </w:t>
            </w:r>
          </w:p>
        </w:tc>
      </w:tr>
      <w:tr w:rsidR="00BC5C79" w:rsidRPr="00274C6A" w:rsidTr="00F0220C">
        <w:tc>
          <w:tcPr>
            <w:tcW w:w="2553" w:type="dxa"/>
          </w:tcPr>
          <w:p w:rsidR="00BC5C79" w:rsidRPr="00274C6A" w:rsidRDefault="00BC5C79" w:rsidP="00F0220C">
            <w:pPr>
              <w:pStyle w:val="a3"/>
              <w:ind w:left="-57" w:right="-57"/>
              <w:rPr>
                <w:rFonts w:ascii="Times New Roman" w:hAnsi="Times New Roman"/>
                <w:color w:val="FF0000"/>
                <w:lang w:val="uk-UA"/>
              </w:rPr>
            </w:pPr>
            <w:proofErr w:type="spellStart"/>
            <w:r w:rsidRPr="00274C6A">
              <w:rPr>
                <w:rFonts w:ascii="Times New Roman" w:hAnsi="Times New Roman"/>
                <w:lang w:val="uk-UA"/>
              </w:rPr>
              <w:t>Компетентнісний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підхід як передумова підвищення ефективності проведення занять у закладі фахової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освіти</w:t>
            </w:r>
          </w:p>
        </w:tc>
        <w:tc>
          <w:tcPr>
            <w:tcW w:w="2976" w:type="dxa"/>
            <w:gridSpan w:val="2"/>
          </w:tcPr>
          <w:p w:rsidR="00BC5C79" w:rsidRPr="00274C6A" w:rsidRDefault="00BC5C79" w:rsidP="00BC5C79">
            <w:pPr>
              <w:shd w:val="clear" w:color="auto" w:fill="FFFFFF"/>
              <w:ind w:left="-57" w:right="-57" w:firstLine="19"/>
              <w:jc w:val="both"/>
              <w:rPr>
                <w:color w:val="FF0000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Pr="00274C6A">
              <w:rPr>
                <w:sz w:val="22"/>
                <w:szCs w:val="22"/>
                <w:lang w:val="uk-UA"/>
              </w:rPr>
              <w:t xml:space="preserve">озглядається проблема реалізації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компетентнісного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підходу при проведені занять природничо-наукових дисциплін, обґрунтовується її актуальність в межах сучасної концепції розвитку освіти в Україні. Розкрито основні шляхи формування фахових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у майбутніх медиків, обґрунтовано перелік форм, методів і прийомів активізації д</w:t>
            </w:r>
            <w:r>
              <w:rPr>
                <w:sz w:val="22"/>
                <w:szCs w:val="22"/>
                <w:lang w:val="uk-UA"/>
              </w:rPr>
              <w:t xml:space="preserve">іяльності здобувачів освіти та </w:t>
            </w:r>
            <w:r w:rsidRPr="00274C6A">
              <w:rPr>
                <w:sz w:val="22"/>
                <w:szCs w:val="22"/>
                <w:lang w:val="uk-UA"/>
              </w:rPr>
              <w:t xml:space="preserve">окремо механізм </w:t>
            </w:r>
            <w:r w:rsidRPr="00EE0D6E">
              <w:rPr>
                <w:sz w:val="22"/>
                <w:szCs w:val="22"/>
                <w:lang w:val="uk-UA"/>
              </w:rPr>
              <w:t>застосування</w:t>
            </w:r>
            <w:r w:rsidRPr="00274C6A">
              <w:rPr>
                <w:sz w:val="22"/>
                <w:szCs w:val="22"/>
                <w:lang w:val="uk-UA"/>
              </w:rPr>
              <w:t xml:space="preserve"> їх на заняттях. </w:t>
            </w:r>
          </w:p>
        </w:tc>
        <w:tc>
          <w:tcPr>
            <w:tcW w:w="3119" w:type="dxa"/>
          </w:tcPr>
          <w:p w:rsidR="00BC5C79" w:rsidRPr="00274C6A" w:rsidRDefault="00BC5C79" w:rsidP="00F0220C">
            <w:pPr>
              <w:ind w:left="-57" w:right="-57"/>
              <w:rPr>
                <w:b/>
                <w:color w:val="FF0000"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Збірка матеріалів, навчально-методичні комплекси занять</w:t>
            </w:r>
          </w:p>
        </w:tc>
        <w:tc>
          <w:tcPr>
            <w:tcW w:w="2268" w:type="dxa"/>
            <w:gridSpan w:val="2"/>
          </w:tcPr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Бондаренко Л.Г., </w:t>
            </w:r>
          </w:p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КЗ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Кам'янський</w:t>
            </w:r>
            <w:proofErr w:type="spellEnd"/>
          </w:p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фаховий медичний </w:t>
            </w:r>
          </w:p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коледж»</w:t>
            </w:r>
          </w:p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Дніпропетровської обласної ради», </w:t>
            </w:r>
          </w:p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</w:t>
            </w:r>
            <w:r w:rsidRPr="00274C6A">
              <w:rPr>
                <w:sz w:val="22"/>
                <w:szCs w:val="22"/>
                <w:lang w:val="uk-UA"/>
              </w:rPr>
              <w:t>ел./факс:</w:t>
            </w:r>
          </w:p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(0569) 55-44-57</w:t>
            </w:r>
          </w:p>
          <w:p w:rsidR="00BC5C79" w:rsidRPr="00274C6A" w:rsidRDefault="00BC5C79" w:rsidP="00F0220C">
            <w:pPr>
              <w:ind w:left="-57" w:right="-57"/>
              <w:rPr>
                <w:color w:val="FF0000"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 dmy06@ukr.net</w:t>
            </w:r>
          </w:p>
        </w:tc>
        <w:tc>
          <w:tcPr>
            <w:tcW w:w="3118" w:type="dxa"/>
            <w:gridSpan w:val="2"/>
          </w:tcPr>
          <w:p w:rsidR="00BC5C79" w:rsidRPr="00EE0D6E" w:rsidRDefault="00BC5C79" w:rsidP="00EE0D6E">
            <w:pPr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Матеріали презентовано </w:t>
            </w:r>
            <w:r w:rsidRPr="00274C6A">
              <w:rPr>
                <w:sz w:val="22"/>
                <w:szCs w:val="22"/>
                <w:lang w:val="uk-UA"/>
              </w:rPr>
              <w:t>викладач</w:t>
            </w:r>
            <w:r>
              <w:rPr>
                <w:sz w:val="22"/>
                <w:szCs w:val="22"/>
                <w:lang w:val="uk-UA"/>
              </w:rPr>
              <w:t xml:space="preserve">ам </w:t>
            </w:r>
            <w:proofErr w:type="spellStart"/>
            <w:r>
              <w:rPr>
                <w:sz w:val="22"/>
                <w:szCs w:val="22"/>
                <w:lang w:val="uk-UA"/>
              </w:rPr>
              <w:t>КЗ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uk-UA"/>
              </w:rPr>
              <w:t>Кам'янський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фаховий </w:t>
            </w:r>
            <w:r w:rsidRPr="00274C6A">
              <w:rPr>
                <w:sz w:val="22"/>
                <w:szCs w:val="22"/>
                <w:lang w:val="uk-UA"/>
              </w:rPr>
              <w:t xml:space="preserve">медичний коледж»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ДОР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>» на педа</w:t>
            </w:r>
            <w:r>
              <w:rPr>
                <w:sz w:val="22"/>
                <w:szCs w:val="22"/>
                <w:lang w:val="uk-UA"/>
              </w:rPr>
              <w:t xml:space="preserve">гогічному семінарі, та </w:t>
            </w:r>
            <w:r w:rsidRPr="00274C6A">
              <w:rPr>
                <w:sz w:val="22"/>
                <w:szCs w:val="22"/>
                <w:lang w:val="uk-UA"/>
              </w:rPr>
              <w:t>колегам на засіданні обласної мет</w:t>
            </w:r>
            <w:r>
              <w:rPr>
                <w:sz w:val="22"/>
                <w:szCs w:val="22"/>
                <w:lang w:val="uk-UA"/>
              </w:rPr>
              <w:t xml:space="preserve">одичної ради закладів фахової медичної </w:t>
            </w:r>
            <w:proofErr w:type="spellStart"/>
            <w:r>
              <w:rPr>
                <w:sz w:val="22"/>
                <w:szCs w:val="22"/>
                <w:lang w:val="uk-UA"/>
              </w:rPr>
              <w:t>передвищої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освіти. Проведено показові </w:t>
            </w:r>
            <w:r w:rsidRPr="00274C6A">
              <w:rPr>
                <w:sz w:val="22"/>
                <w:szCs w:val="22"/>
                <w:lang w:val="uk-UA"/>
              </w:rPr>
              <w:t>заняття для викладачів               закладів фахової медичної освіти Дніпропетровської області</w:t>
            </w:r>
          </w:p>
        </w:tc>
        <w:tc>
          <w:tcPr>
            <w:tcW w:w="2268" w:type="dxa"/>
          </w:tcPr>
          <w:p w:rsidR="00BC5C79" w:rsidRPr="00274C6A" w:rsidRDefault="00BC5C79" w:rsidP="00BC5C79">
            <w:pPr>
              <w:ind w:left="-57" w:right="-57"/>
              <w:rPr>
                <w:color w:val="FF0000"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Використовується в освітньому процесі викладачами коледжу та закладів фахової мед</w:t>
            </w:r>
            <w:r>
              <w:rPr>
                <w:sz w:val="22"/>
                <w:szCs w:val="22"/>
                <w:lang w:val="uk-UA"/>
              </w:rPr>
              <w:t xml:space="preserve">ичної </w:t>
            </w:r>
            <w:proofErr w:type="spellStart"/>
            <w:r>
              <w:rPr>
                <w:sz w:val="22"/>
                <w:szCs w:val="22"/>
                <w:lang w:val="uk-UA"/>
              </w:rPr>
              <w:t>передвищої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освіти області. </w:t>
            </w:r>
            <w:r w:rsidRPr="00274C6A">
              <w:rPr>
                <w:sz w:val="22"/>
                <w:szCs w:val="22"/>
                <w:lang w:val="uk-UA"/>
              </w:rPr>
              <w:t>На конкурсі методичних розробок навчально-методичних комплексів занять з дисципліни «Анатомія людини» визнано як зразкове для використання колегами</w:t>
            </w:r>
          </w:p>
        </w:tc>
      </w:tr>
      <w:tr w:rsidR="00BC5C79" w:rsidRPr="00274C6A" w:rsidTr="00F0220C">
        <w:tc>
          <w:tcPr>
            <w:tcW w:w="2553" w:type="dxa"/>
          </w:tcPr>
          <w:p w:rsidR="00BC5C79" w:rsidRPr="00274C6A" w:rsidRDefault="00BC5C79" w:rsidP="00F0220C">
            <w:pPr>
              <w:pStyle w:val="4"/>
              <w:ind w:left="-57" w:right="-57"/>
              <w:rPr>
                <w:rFonts w:ascii="Times New Roman" w:hAnsi="Times New Roman"/>
                <w:b/>
                <w:i/>
                <w:lang w:val="uk-UA"/>
              </w:rPr>
            </w:pPr>
            <w:r w:rsidRPr="00274C6A">
              <w:rPr>
                <w:rFonts w:ascii="Times New Roman" w:hAnsi="Times New Roman"/>
                <w:bCs/>
                <w:lang w:val="uk-UA"/>
              </w:rPr>
              <w:t>Навчально-методичний комплекс з дисципліни «Українська мова за професійним спрямуванням»</w:t>
            </w:r>
          </w:p>
        </w:tc>
        <w:tc>
          <w:tcPr>
            <w:tcW w:w="2976" w:type="dxa"/>
            <w:gridSpan w:val="2"/>
          </w:tcPr>
          <w:p w:rsidR="00BC5C79" w:rsidRPr="00274C6A" w:rsidRDefault="00BC5C79" w:rsidP="00EE0D6E">
            <w:pPr>
              <w:ind w:left="-57" w:right="-57"/>
              <w:jc w:val="both"/>
              <w:rPr>
                <w:bCs/>
                <w:lang w:val="uk-UA"/>
              </w:rPr>
            </w:pPr>
            <w:r w:rsidRPr="00274C6A">
              <w:rPr>
                <w:bCs/>
                <w:sz w:val="22"/>
                <w:szCs w:val="22"/>
                <w:lang w:val="uk-UA"/>
              </w:rPr>
              <w:t>Забезпечення самостійної, індивідуальної та дистанційної роботи здобувачів освіти</w:t>
            </w:r>
            <w:r w:rsidRPr="00274C6A">
              <w:rPr>
                <w:sz w:val="22"/>
                <w:szCs w:val="22"/>
                <w:lang w:val="uk-UA"/>
              </w:rPr>
              <w:t xml:space="preserve"> спеціальності 184 Гірництво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74C6A">
              <w:rPr>
                <w:sz w:val="22"/>
                <w:szCs w:val="22"/>
                <w:lang w:val="uk-UA"/>
              </w:rPr>
              <w:t xml:space="preserve">фахових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передвищих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освітніх закладів та сприяння ефективному вивченню </w:t>
            </w:r>
            <w:r w:rsidRPr="00274C6A">
              <w:rPr>
                <w:sz w:val="22"/>
                <w:szCs w:val="22"/>
                <w:lang w:val="uk-UA"/>
              </w:rPr>
              <w:lastRenderedPageBreak/>
              <w:t>української мови.</w:t>
            </w:r>
          </w:p>
        </w:tc>
        <w:tc>
          <w:tcPr>
            <w:tcW w:w="3119" w:type="dxa"/>
          </w:tcPr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bCs/>
                <w:sz w:val="22"/>
                <w:szCs w:val="22"/>
                <w:lang w:val="uk-UA"/>
              </w:rPr>
              <w:lastRenderedPageBreak/>
              <w:t>Навчально-методичний комплекс</w:t>
            </w:r>
          </w:p>
        </w:tc>
        <w:tc>
          <w:tcPr>
            <w:tcW w:w="2268" w:type="dxa"/>
            <w:gridSpan w:val="2"/>
          </w:tcPr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Тищенко Н.І.,</w:t>
            </w:r>
          </w:p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м. Кривий Ріг, вул. Невська 3,</w:t>
            </w:r>
          </w:p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Відокремлений структурний підрозділ «Гірничий фаховий коледж Криворізького національного </w:t>
            </w:r>
            <w:r w:rsidRPr="00274C6A">
              <w:rPr>
                <w:sz w:val="22"/>
                <w:szCs w:val="22"/>
                <w:lang w:val="uk-UA"/>
              </w:rPr>
              <w:lastRenderedPageBreak/>
              <w:t>університету»;</w:t>
            </w:r>
          </w:p>
          <w:p w:rsidR="00BC5C79" w:rsidRDefault="00BC5C79" w:rsidP="00F0220C">
            <w:pPr>
              <w:ind w:left="-57" w:right="-57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моб.тел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</w:p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+38(067) 3036112</w:t>
            </w:r>
          </w:p>
        </w:tc>
        <w:tc>
          <w:tcPr>
            <w:tcW w:w="3118" w:type="dxa"/>
            <w:gridSpan w:val="2"/>
          </w:tcPr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Методична рада коледжу; </w:t>
            </w:r>
            <w:r w:rsidRPr="00274C6A">
              <w:rPr>
                <w:sz w:val="22"/>
                <w:szCs w:val="22"/>
                <w:lang w:val="uk-UA"/>
              </w:rPr>
              <w:t xml:space="preserve">регіональне методичне об’єднання викладачів </w:t>
            </w:r>
            <w:r w:rsidRPr="00274C6A">
              <w:rPr>
                <w:spacing w:val="-3"/>
                <w:sz w:val="22"/>
                <w:szCs w:val="22"/>
                <w:lang w:val="uk-UA"/>
              </w:rPr>
              <w:t>філологічних  дисциплін</w:t>
            </w:r>
            <w:r w:rsidRPr="00274C6A">
              <w:rPr>
                <w:sz w:val="22"/>
                <w:szCs w:val="22"/>
                <w:lang w:val="uk-UA"/>
              </w:rPr>
              <w:t xml:space="preserve"> Північного</w:t>
            </w:r>
            <w:r w:rsidRPr="00274C6A"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274C6A">
              <w:rPr>
                <w:sz w:val="22"/>
                <w:szCs w:val="22"/>
                <w:lang w:val="uk-UA"/>
              </w:rPr>
              <w:t>регіону м. Кривий Ріг;</w:t>
            </w:r>
          </w:p>
          <w:p w:rsidR="00BC5C79" w:rsidRDefault="00BC5C79" w:rsidP="00EE0D6E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кафедра професійної та соціально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–гуманітарної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освіти </w:t>
            </w:r>
            <w:r w:rsidRPr="00274C6A">
              <w:rPr>
                <w:sz w:val="22"/>
                <w:szCs w:val="22"/>
                <w:lang w:val="uk-UA"/>
              </w:rPr>
              <w:lastRenderedPageBreak/>
              <w:t xml:space="preserve">Криворізького національного університету; кафедра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соціально–гуманітарної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освіти Комунального вищого навчального закладу «Дніпровська  академія неперервної освіти»</w:t>
            </w:r>
          </w:p>
          <w:p w:rsidR="00BC5C79" w:rsidRPr="00274C6A" w:rsidRDefault="00BC5C79" w:rsidP="00EE0D6E">
            <w:pPr>
              <w:ind w:left="-57" w:right="-57"/>
              <w:rPr>
                <w:lang w:val="uk-UA"/>
              </w:rPr>
            </w:pPr>
          </w:p>
        </w:tc>
        <w:tc>
          <w:tcPr>
            <w:tcW w:w="2268" w:type="dxa"/>
          </w:tcPr>
          <w:p w:rsidR="00BC5C79" w:rsidRPr="00274C6A" w:rsidRDefault="00BC5C79" w:rsidP="00F0220C">
            <w:pPr>
              <w:ind w:left="-57" w:right="-57"/>
              <w:rPr>
                <w:b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>Досвід роботи</w:t>
            </w:r>
            <w:r>
              <w:rPr>
                <w:sz w:val="22"/>
                <w:szCs w:val="22"/>
                <w:lang w:val="uk-UA"/>
              </w:rPr>
              <w:t xml:space="preserve"> впроваджено в освітній процес </w:t>
            </w:r>
            <w:r w:rsidRPr="00274C6A">
              <w:rPr>
                <w:sz w:val="22"/>
                <w:szCs w:val="22"/>
                <w:lang w:val="uk-UA"/>
              </w:rPr>
              <w:t>коледжу й рекомендовано для використання</w:t>
            </w:r>
            <w:r>
              <w:rPr>
                <w:sz w:val="22"/>
                <w:szCs w:val="22"/>
                <w:lang w:val="uk-UA"/>
              </w:rPr>
              <w:t xml:space="preserve"> в закладах фахової </w:t>
            </w:r>
            <w:proofErr w:type="spellStart"/>
            <w:r>
              <w:rPr>
                <w:sz w:val="22"/>
                <w:szCs w:val="22"/>
                <w:lang w:val="uk-UA"/>
              </w:rPr>
              <w:t>передвищої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274C6A">
              <w:rPr>
                <w:sz w:val="22"/>
                <w:szCs w:val="22"/>
                <w:lang w:val="uk-UA"/>
              </w:rPr>
              <w:t>освіти</w:t>
            </w:r>
          </w:p>
        </w:tc>
      </w:tr>
      <w:tr w:rsidR="00BC5C79" w:rsidRPr="00274C6A" w:rsidTr="00F0220C">
        <w:tc>
          <w:tcPr>
            <w:tcW w:w="2553" w:type="dxa"/>
          </w:tcPr>
          <w:p w:rsidR="00BC5C79" w:rsidRPr="00274C6A" w:rsidRDefault="00BC5C79" w:rsidP="00F0220C">
            <w:pPr>
              <w:pStyle w:val="a3"/>
              <w:ind w:left="-57" w:right="-57"/>
              <w:contextualSpacing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lastRenderedPageBreak/>
              <w:t xml:space="preserve">Використання сучасних </w:t>
            </w:r>
          </w:p>
          <w:p w:rsidR="00BC5C79" w:rsidRPr="00274C6A" w:rsidRDefault="00BC5C79" w:rsidP="00F0220C">
            <w:pPr>
              <w:pStyle w:val="a3"/>
              <w:ind w:left="-57" w:right="-57"/>
              <w:contextualSpacing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освітніх технологій</w:t>
            </w:r>
          </w:p>
          <w:p w:rsidR="00BC5C79" w:rsidRPr="00274C6A" w:rsidRDefault="00BC5C79" w:rsidP="00EE0D6E">
            <w:pPr>
              <w:pStyle w:val="a3"/>
              <w:ind w:left="-57" w:right="-57"/>
              <w:contextualSpacing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при викладанні економічних дисциплін</w:t>
            </w:r>
          </w:p>
        </w:tc>
        <w:tc>
          <w:tcPr>
            <w:tcW w:w="2976" w:type="dxa"/>
            <w:gridSpan w:val="2"/>
          </w:tcPr>
          <w:p w:rsidR="00BC5C79" w:rsidRPr="00274C6A" w:rsidRDefault="00BC5C79" w:rsidP="00BD3D91">
            <w:pPr>
              <w:pStyle w:val="a3"/>
              <w:ind w:left="-57" w:right="-57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 xml:space="preserve">Методична розробка присвячена питанням використання сучасних освітніх технологій у закладах освіти. Розкрито навчальний потенціал використання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Інтернет-сервісів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при викладанні економічних дисциплін, проаналізовано можлив</w:t>
            </w:r>
            <w:r>
              <w:rPr>
                <w:rFonts w:ascii="Times New Roman" w:hAnsi="Times New Roman"/>
                <w:lang w:val="uk-UA"/>
              </w:rPr>
              <w:t xml:space="preserve">ості різних </w:t>
            </w:r>
            <w:proofErr w:type="spellStart"/>
            <w:r>
              <w:rPr>
                <w:rFonts w:ascii="Times New Roman" w:hAnsi="Times New Roman"/>
                <w:lang w:val="uk-UA"/>
              </w:rPr>
              <w:t>Інтернет-сервісів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</w:t>
            </w:r>
            <w:r w:rsidRPr="00274C6A">
              <w:rPr>
                <w:rFonts w:ascii="Times New Roman" w:hAnsi="Times New Roman"/>
                <w:lang w:val="uk-UA"/>
              </w:rPr>
              <w:t>Містить п</w:t>
            </w:r>
            <w:r>
              <w:rPr>
                <w:rFonts w:ascii="Times New Roman" w:hAnsi="Times New Roman"/>
                <w:lang w:val="uk-UA"/>
              </w:rPr>
              <w:t xml:space="preserve">осилання на </w:t>
            </w:r>
            <w:r w:rsidRPr="00274C6A">
              <w:rPr>
                <w:rFonts w:ascii="Times New Roman" w:hAnsi="Times New Roman"/>
                <w:lang w:val="uk-UA"/>
              </w:rPr>
              <w:t>інтерактивні завдання, розроблені автором.</w:t>
            </w:r>
          </w:p>
        </w:tc>
        <w:tc>
          <w:tcPr>
            <w:tcW w:w="3119" w:type="dxa"/>
          </w:tcPr>
          <w:p w:rsidR="00BC5C79" w:rsidRPr="00274C6A" w:rsidRDefault="00BC5C79" w:rsidP="00F0220C">
            <w:pPr>
              <w:ind w:left="-57" w:right="-57"/>
              <w:contextualSpacing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Методична розробка</w:t>
            </w:r>
          </w:p>
        </w:tc>
        <w:tc>
          <w:tcPr>
            <w:tcW w:w="2268" w:type="dxa"/>
            <w:gridSpan w:val="2"/>
          </w:tcPr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Клименко К.В.</w:t>
            </w:r>
          </w:p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м. Кривий Ріг, вул. Невська 3,</w:t>
            </w:r>
          </w:p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Відокремлений структурний підрозділ «Гірничий фаховий коледж Криворізького національного університету»;</w:t>
            </w:r>
          </w:p>
          <w:p w:rsidR="00BC5C79" w:rsidRPr="00274C6A" w:rsidRDefault="00BC5C79" w:rsidP="00F0220C">
            <w:pPr>
              <w:ind w:left="-57" w:right="-57"/>
              <w:contextualSpacing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моб.тел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r w:rsidRPr="00274C6A">
              <w:rPr>
                <w:sz w:val="22"/>
                <w:szCs w:val="22"/>
                <w:lang w:val="uk-UA"/>
              </w:rPr>
              <w:t>+38(098)4231561</w:t>
            </w:r>
          </w:p>
        </w:tc>
        <w:tc>
          <w:tcPr>
            <w:tcW w:w="3118" w:type="dxa"/>
            <w:gridSpan w:val="2"/>
          </w:tcPr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Методична рада коледжу; регіональне методичне об’єднання викладачів економічних дисциплін Північного регіону м. Кривий Ріг; кафедра економіки, організації та управління підприємством Криворізького національного університету</w:t>
            </w:r>
          </w:p>
        </w:tc>
        <w:tc>
          <w:tcPr>
            <w:tcW w:w="2268" w:type="dxa"/>
          </w:tcPr>
          <w:p w:rsidR="00BC5C79" w:rsidRPr="00274C6A" w:rsidRDefault="00BC5C79" w:rsidP="00F0220C">
            <w:pPr>
              <w:ind w:left="-57" w:right="-57"/>
              <w:contextualSpacing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Досвід роботи впроваджено в освітній п</w:t>
            </w:r>
            <w:r>
              <w:rPr>
                <w:sz w:val="22"/>
                <w:szCs w:val="22"/>
                <w:lang w:val="uk-UA"/>
              </w:rPr>
              <w:t xml:space="preserve">роцес </w:t>
            </w:r>
            <w:r w:rsidRPr="00274C6A">
              <w:rPr>
                <w:sz w:val="22"/>
                <w:szCs w:val="22"/>
                <w:lang w:val="uk-UA"/>
              </w:rPr>
              <w:t>коледжу й рекомендовано для використання</w:t>
            </w:r>
            <w:r>
              <w:rPr>
                <w:sz w:val="22"/>
                <w:szCs w:val="22"/>
                <w:lang w:val="uk-UA"/>
              </w:rPr>
              <w:t xml:space="preserve"> в закладах фахової </w:t>
            </w:r>
            <w:proofErr w:type="spellStart"/>
            <w:r>
              <w:rPr>
                <w:sz w:val="22"/>
                <w:szCs w:val="22"/>
                <w:lang w:val="uk-UA"/>
              </w:rPr>
              <w:t>передвищої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274C6A">
              <w:rPr>
                <w:sz w:val="22"/>
                <w:szCs w:val="22"/>
                <w:lang w:val="uk-UA"/>
              </w:rPr>
              <w:t>освіти.</w:t>
            </w:r>
          </w:p>
          <w:p w:rsidR="00BC5C79" w:rsidRPr="00274C6A" w:rsidRDefault="00BC5C79" w:rsidP="00F0220C">
            <w:pPr>
              <w:ind w:left="-57" w:right="-57"/>
              <w:contextualSpacing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Методична розробка може бути використана під час дистанційного та змішаного навчання</w:t>
            </w:r>
          </w:p>
        </w:tc>
      </w:tr>
      <w:tr w:rsidR="00BC5C79" w:rsidRPr="00274C6A" w:rsidTr="00F0220C">
        <w:tc>
          <w:tcPr>
            <w:tcW w:w="2553" w:type="dxa"/>
          </w:tcPr>
          <w:p w:rsidR="00BC5C79" w:rsidRPr="00274C6A" w:rsidRDefault="00BC5C79" w:rsidP="00F0220C">
            <w:pPr>
              <w:ind w:left="-57" w:right="-57"/>
              <w:contextualSpacing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Система</w:t>
            </w:r>
          </w:p>
          <w:p w:rsidR="00BC5C79" w:rsidRPr="00274C6A" w:rsidRDefault="00BC5C79" w:rsidP="00F0220C">
            <w:pPr>
              <w:ind w:left="-57" w:right="-57"/>
              <w:contextualSpacing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методичного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провайдингу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у</w:t>
            </w:r>
          </w:p>
          <w:p w:rsidR="00BC5C79" w:rsidRPr="00274C6A" w:rsidRDefault="00BC5C79" w:rsidP="00F0220C">
            <w:pPr>
              <w:ind w:left="-57" w:right="-57"/>
              <w:contextualSpacing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Криворізькому фаховому коледжі торгівлі та готельно-ресторанного бізнесу</w:t>
            </w:r>
          </w:p>
        </w:tc>
        <w:tc>
          <w:tcPr>
            <w:tcW w:w="2976" w:type="dxa"/>
            <w:gridSpan w:val="2"/>
          </w:tcPr>
          <w:p w:rsidR="00BC5C79" w:rsidRPr="00274C6A" w:rsidRDefault="00BC5C79" w:rsidP="00BD3D91">
            <w:pPr>
              <w:ind w:left="-57" w:right="-57"/>
              <w:jc w:val="both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В колективному творчому доробку розглядаються концептуальні положення, принципи та методи регулювання методичної діяльності в ЗФПО, методологічні й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теоретико-методичні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та практичні основи організації та управління методичної роботи в закладі.</w:t>
            </w:r>
          </w:p>
        </w:tc>
        <w:tc>
          <w:tcPr>
            <w:tcW w:w="3119" w:type="dxa"/>
          </w:tcPr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Проєкт</w:t>
            </w:r>
            <w:proofErr w:type="spellEnd"/>
          </w:p>
        </w:tc>
        <w:tc>
          <w:tcPr>
            <w:tcW w:w="2268" w:type="dxa"/>
            <w:gridSpan w:val="2"/>
          </w:tcPr>
          <w:p w:rsidR="00BC5C79" w:rsidRPr="00274C6A" w:rsidRDefault="00BC5C79" w:rsidP="00F0220C">
            <w:pPr>
              <w:ind w:left="-57" w:right="-57"/>
              <w:contextualSpacing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Колектив авторів: </w:t>
            </w:r>
          </w:p>
          <w:p w:rsidR="00BC5C79" w:rsidRPr="00274C6A" w:rsidRDefault="00BC5C79" w:rsidP="00F0220C">
            <w:pPr>
              <w:ind w:left="-57" w:right="-57"/>
              <w:contextualSpacing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Саква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В.М., </w:t>
            </w:r>
            <w:r w:rsidRPr="00274C6A">
              <w:rPr>
                <w:sz w:val="22"/>
                <w:szCs w:val="22"/>
                <w:lang w:val="uk-UA"/>
              </w:rPr>
              <w:t xml:space="preserve">Лисенко В.С., </w:t>
            </w:r>
          </w:p>
          <w:p w:rsidR="00BC5C79" w:rsidRPr="00274C6A" w:rsidRDefault="00BC5C79" w:rsidP="00F0220C">
            <w:pPr>
              <w:ind w:left="-57" w:right="-57"/>
              <w:contextualSpacing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Сидоренко Н.В.,</w:t>
            </w:r>
          </w:p>
          <w:p w:rsidR="00BC5C79" w:rsidRPr="00274C6A" w:rsidRDefault="00BC5C79" w:rsidP="00F0220C">
            <w:pPr>
              <w:ind w:left="-57" w:right="-57"/>
              <w:contextualSpacing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Старовойт М.М., </w:t>
            </w:r>
          </w:p>
          <w:p w:rsidR="00BC5C79" w:rsidRPr="00274C6A" w:rsidRDefault="00BC5C79" w:rsidP="00F0220C">
            <w:pPr>
              <w:ind w:left="-57" w:right="-57"/>
              <w:contextualSpacing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м. Кривий Ріг, вул.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Курчатова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,13, Криворізький фаховий коледж торгівлі та готельно-ресторанної справи, </w:t>
            </w:r>
          </w:p>
          <w:p w:rsidR="00BC5C79" w:rsidRPr="00274C6A" w:rsidRDefault="00BC5C79" w:rsidP="00F0220C">
            <w:pPr>
              <w:ind w:left="-57" w:right="-57"/>
              <w:contextualSpacing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моб.тел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r w:rsidRPr="00274C6A">
              <w:rPr>
                <w:sz w:val="22"/>
                <w:szCs w:val="22"/>
                <w:lang w:val="uk-UA"/>
              </w:rPr>
              <w:t>+38(096)1547358</w:t>
            </w:r>
          </w:p>
        </w:tc>
        <w:tc>
          <w:tcPr>
            <w:tcW w:w="3118" w:type="dxa"/>
            <w:gridSpan w:val="2"/>
          </w:tcPr>
          <w:p w:rsidR="00BC5C79" w:rsidRPr="00274C6A" w:rsidRDefault="00BC5C79" w:rsidP="00F0220C">
            <w:pPr>
              <w:ind w:left="-57" w:right="-57"/>
              <w:contextualSpacing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Конкурс</w:t>
            </w:r>
          </w:p>
          <w:p w:rsidR="00BC5C79" w:rsidRPr="00274C6A" w:rsidRDefault="00BC5C79" w:rsidP="00EE0D6E">
            <w:pPr>
              <w:ind w:left="-57" w:right="-57"/>
              <w:contextualSpacing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“Педагогічний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ОСКАР–2022”</w:t>
            </w:r>
          </w:p>
        </w:tc>
        <w:tc>
          <w:tcPr>
            <w:tcW w:w="2268" w:type="dxa"/>
          </w:tcPr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Проект є результатом методичної роботи закладу за останні 5 років</w:t>
            </w:r>
          </w:p>
        </w:tc>
      </w:tr>
      <w:tr w:rsidR="00BC5C79" w:rsidRPr="00274C6A" w:rsidTr="00F0220C">
        <w:tc>
          <w:tcPr>
            <w:tcW w:w="2553" w:type="dxa"/>
          </w:tcPr>
          <w:p w:rsidR="00BC5C79" w:rsidRPr="00274C6A" w:rsidRDefault="00BC5C79" w:rsidP="00F0220C">
            <w:pPr>
              <w:pStyle w:val="4"/>
              <w:ind w:left="-57" w:right="-57"/>
              <w:rPr>
                <w:rFonts w:ascii="Times New Roman" w:hAnsi="Times New Roman"/>
                <w:i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lastRenderedPageBreak/>
              <w:t>Критичне мислення на заняттях української мови та літератури як важливий чинник розвитку та навчання здобувачів освіти</w:t>
            </w:r>
          </w:p>
        </w:tc>
        <w:tc>
          <w:tcPr>
            <w:tcW w:w="2976" w:type="dxa"/>
            <w:gridSpan w:val="2"/>
          </w:tcPr>
          <w:p w:rsidR="00BC5C79" w:rsidRPr="00274C6A" w:rsidRDefault="00BC5C79" w:rsidP="00BC5C79">
            <w:pPr>
              <w:pStyle w:val="4"/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Pr="00274C6A">
              <w:rPr>
                <w:rFonts w:ascii="Times New Roman" w:hAnsi="Times New Roman"/>
                <w:lang w:val="uk-UA"/>
              </w:rPr>
              <w:t xml:space="preserve">редставлені матеріали з практичного використання технології формування критичного мислення на заняттях з української словесності. </w:t>
            </w:r>
          </w:p>
        </w:tc>
        <w:tc>
          <w:tcPr>
            <w:tcW w:w="3119" w:type="dxa"/>
          </w:tcPr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Методична розробка</w:t>
            </w:r>
          </w:p>
        </w:tc>
        <w:tc>
          <w:tcPr>
            <w:tcW w:w="2268" w:type="dxa"/>
            <w:gridSpan w:val="2"/>
          </w:tcPr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Савенко О.Д., </w:t>
            </w:r>
          </w:p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м. Жовті Води, бульвар Свободи, буд. 35,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Жовтоводський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промисловий фаховий коледж Дніпровського національного університету імені </w:t>
            </w:r>
            <w:r>
              <w:rPr>
                <w:sz w:val="22"/>
                <w:szCs w:val="22"/>
                <w:lang w:val="uk-UA"/>
              </w:rPr>
              <w:t xml:space="preserve">Олеся Гончара; </w:t>
            </w:r>
          </w:p>
          <w:p w:rsidR="00BC5C79" w:rsidRDefault="00BC5C79" w:rsidP="00F0220C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моб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>. тел.:</w:t>
            </w:r>
          </w:p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 +38(050) 575 5477</w:t>
            </w:r>
          </w:p>
        </w:tc>
        <w:tc>
          <w:tcPr>
            <w:tcW w:w="3118" w:type="dxa"/>
            <w:gridSpan w:val="2"/>
          </w:tcPr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Регіональне методичне об’єднання викладачів української мови та літератури ЗФПО Північного регіону м. Кривий Ріг; кафедра української мови Дніпровського національного університету імені Олеся Гончара</w:t>
            </w:r>
          </w:p>
        </w:tc>
        <w:tc>
          <w:tcPr>
            <w:tcW w:w="2268" w:type="dxa"/>
          </w:tcPr>
          <w:p w:rsidR="00BC5C79" w:rsidRPr="00274C6A" w:rsidRDefault="00BC5C79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Досвід викладача впроваджено в практику роботи викладачів гуманітарного циклу коледжу</w:t>
            </w:r>
          </w:p>
        </w:tc>
      </w:tr>
      <w:tr w:rsidR="00265265" w:rsidRPr="00274C6A" w:rsidTr="00F0220C">
        <w:tc>
          <w:tcPr>
            <w:tcW w:w="2553" w:type="dxa"/>
          </w:tcPr>
          <w:p w:rsidR="00265265" w:rsidRPr="00274C6A" w:rsidRDefault="00265265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 w:eastAsia="uk-UA"/>
              </w:rPr>
              <w:t>Формування у здобувачів освіти вмінь та навичок займатись фізичними вправами самостійно та звички вести здоровий спосіб життя</w:t>
            </w:r>
          </w:p>
        </w:tc>
        <w:tc>
          <w:tcPr>
            <w:tcW w:w="2976" w:type="dxa"/>
            <w:gridSpan w:val="2"/>
          </w:tcPr>
          <w:p w:rsidR="00265265" w:rsidRPr="00274C6A" w:rsidRDefault="00265265" w:rsidP="00EE0D6E">
            <w:pPr>
              <w:tabs>
                <w:tab w:val="left" w:pos="540"/>
              </w:tabs>
              <w:ind w:left="-57" w:right="-57"/>
              <w:jc w:val="both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Впровадження інноваційних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здоров'язберігаюч</w:t>
            </w:r>
            <w:r>
              <w:rPr>
                <w:sz w:val="22"/>
                <w:szCs w:val="22"/>
                <w:lang w:val="uk-UA"/>
              </w:rPr>
              <w:t>их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освітніх  технологій та особистісно-орієнтованого</w:t>
            </w:r>
            <w:r>
              <w:rPr>
                <w:sz w:val="22"/>
                <w:szCs w:val="22"/>
                <w:lang w:val="uk-UA"/>
              </w:rPr>
              <w:t xml:space="preserve"> підходу до  навчання та </w:t>
            </w:r>
            <w:r w:rsidRPr="00274C6A">
              <w:rPr>
                <w:sz w:val="22"/>
                <w:szCs w:val="22"/>
                <w:lang w:val="uk-UA"/>
              </w:rPr>
              <w:t>виховання</w:t>
            </w:r>
            <w:r w:rsidRPr="00274C6A">
              <w:rPr>
                <w:bCs/>
                <w:iCs/>
                <w:sz w:val="22"/>
                <w:szCs w:val="22"/>
                <w:lang w:val="uk-UA"/>
              </w:rPr>
              <w:t>, що як</w:t>
            </w:r>
            <w:r w:rsidRPr="00274C6A">
              <w:rPr>
                <w:sz w:val="22"/>
                <w:szCs w:val="22"/>
                <w:lang w:val="uk-UA"/>
              </w:rPr>
              <w:t xml:space="preserve">існо впливає на формування у здобувачів освіти вмінь та навичок займатися фізичними </w:t>
            </w:r>
            <w:r>
              <w:rPr>
                <w:sz w:val="22"/>
                <w:szCs w:val="22"/>
                <w:lang w:val="uk-UA"/>
              </w:rPr>
              <w:t xml:space="preserve">вправами самостійно, що сприяє </w:t>
            </w:r>
            <w:r w:rsidRPr="00274C6A">
              <w:rPr>
                <w:sz w:val="22"/>
                <w:szCs w:val="22"/>
                <w:lang w:val="uk-UA"/>
              </w:rPr>
              <w:t>вихованню гармонійно розвиненої особистості, здатної стати на захист держави.</w:t>
            </w:r>
          </w:p>
        </w:tc>
        <w:tc>
          <w:tcPr>
            <w:tcW w:w="3119" w:type="dxa"/>
          </w:tcPr>
          <w:p w:rsidR="00265265" w:rsidRPr="00274C6A" w:rsidRDefault="00265265" w:rsidP="00EE0D6E">
            <w:pPr>
              <w:tabs>
                <w:tab w:val="left" w:pos="567"/>
              </w:tabs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До збірки з дос</w:t>
            </w:r>
            <w:r>
              <w:rPr>
                <w:sz w:val="22"/>
                <w:szCs w:val="22"/>
                <w:lang w:val="uk-UA"/>
              </w:rPr>
              <w:t xml:space="preserve">віду роботи викладача включена </w:t>
            </w:r>
            <w:r w:rsidRPr="00274C6A">
              <w:rPr>
                <w:sz w:val="22"/>
                <w:szCs w:val="22"/>
                <w:lang w:val="uk-UA"/>
              </w:rPr>
              <w:t>методична розробка на тему: «Самоконтроль в процесі занять фізичними вправами». Методичний посібник для самостійних занять «Баскетбол». Методичні розробки відкритих занять з гімнастики, легкої атлетики та баскетболу</w:t>
            </w:r>
          </w:p>
        </w:tc>
        <w:tc>
          <w:tcPr>
            <w:tcW w:w="2268" w:type="dxa"/>
            <w:gridSpan w:val="2"/>
          </w:tcPr>
          <w:p w:rsidR="00265265" w:rsidRPr="00274C6A" w:rsidRDefault="00265265" w:rsidP="00F0220C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Стеценко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О. Д., </w:t>
            </w:r>
          </w:p>
          <w:p w:rsidR="00265265" w:rsidRPr="00274C6A" w:rsidRDefault="00265265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м. Кривий Ріг, </w:t>
            </w:r>
          </w:p>
          <w:p w:rsidR="00265265" w:rsidRPr="00274C6A" w:rsidRDefault="00265265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вул. Ватутіна, 37-а, Відокремлений структурний підрозділ «Криворізький фаховий коледж Державного університету</w:t>
            </w:r>
          </w:p>
          <w:p w:rsidR="00265265" w:rsidRPr="00274C6A" w:rsidRDefault="00265265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економіки і технологій»,</w:t>
            </w:r>
          </w:p>
          <w:p w:rsidR="00265265" w:rsidRPr="00274C6A" w:rsidRDefault="00265265" w:rsidP="00F0220C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моб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>. тел. +38(098) 360-36-12</w:t>
            </w:r>
          </w:p>
        </w:tc>
        <w:tc>
          <w:tcPr>
            <w:tcW w:w="3118" w:type="dxa"/>
            <w:gridSpan w:val="2"/>
          </w:tcPr>
          <w:p w:rsidR="00265265" w:rsidRPr="00274C6A" w:rsidRDefault="00265265" w:rsidP="00265265">
            <w:pPr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Методична рада, коледж, </w:t>
            </w:r>
            <w:r w:rsidRPr="00274C6A">
              <w:rPr>
                <w:sz w:val="22"/>
                <w:szCs w:val="22"/>
                <w:lang w:val="uk-UA"/>
              </w:rPr>
              <w:t>регіональне методичне об’єднання викладачів фізичного виховання та захисту України</w:t>
            </w:r>
          </w:p>
        </w:tc>
        <w:tc>
          <w:tcPr>
            <w:tcW w:w="2268" w:type="dxa"/>
          </w:tcPr>
          <w:p w:rsidR="00265265" w:rsidRPr="00274C6A" w:rsidRDefault="00265265" w:rsidP="00265265">
            <w:pPr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Впроваджено в освітній процес</w:t>
            </w:r>
          </w:p>
        </w:tc>
      </w:tr>
      <w:tr w:rsidR="00265265" w:rsidRPr="00274C6A" w:rsidTr="00F0220C">
        <w:tc>
          <w:tcPr>
            <w:tcW w:w="2553" w:type="dxa"/>
          </w:tcPr>
          <w:p w:rsidR="00265265" w:rsidRPr="00274C6A" w:rsidRDefault="00265265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Розвиток критичного мислення як складова професійного</w:t>
            </w:r>
          </w:p>
          <w:p w:rsidR="00265265" w:rsidRPr="00174D66" w:rsidRDefault="00265265" w:rsidP="00174D66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розвитку майбутнього педагога</w:t>
            </w:r>
          </w:p>
        </w:tc>
        <w:tc>
          <w:tcPr>
            <w:tcW w:w="2976" w:type="dxa"/>
            <w:gridSpan w:val="2"/>
          </w:tcPr>
          <w:p w:rsidR="00265265" w:rsidRPr="00274C6A" w:rsidRDefault="00265265" w:rsidP="00BD3D91">
            <w:pPr>
              <w:pStyle w:val="ad"/>
              <w:spacing w:line="240" w:lineRule="auto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74C6A">
              <w:rPr>
                <w:sz w:val="22"/>
                <w:szCs w:val="22"/>
              </w:rPr>
              <w:t xml:space="preserve">озкриває проблему формування практичних </w:t>
            </w:r>
            <w:proofErr w:type="spellStart"/>
            <w:r w:rsidRPr="00274C6A">
              <w:rPr>
                <w:sz w:val="22"/>
                <w:szCs w:val="22"/>
              </w:rPr>
              <w:t>компетентностей</w:t>
            </w:r>
            <w:proofErr w:type="spellEnd"/>
            <w:r w:rsidRPr="00274C6A">
              <w:rPr>
                <w:sz w:val="22"/>
                <w:szCs w:val="22"/>
              </w:rPr>
              <w:t xml:space="preserve"> майбутніх вчителів початкової школи засобами технологій розвитку критичного мислення, представляє принципи активного навчання і критичного мислення, надає характеристику основних </w:t>
            </w:r>
            <w:r w:rsidRPr="00274C6A">
              <w:rPr>
                <w:sz w:val="22"/>
                <w:szCs w:val="22"/>
              </w:rPr>
              <w:lastRenderedPageBreak/>
              <w:t>технологій і методів викладання, апробованих у роботі зі студентами коледжу. Застосування цих методів під час підготовки молодих спеціалістів</w:t>
            </w:r>
            <w:r w:rsidRPr="00274C6A">
              <w:rPr>
                <w:color w:val="FF0000"/>
                <w:sz w:val="22"/>
                <w:szCs w:val="22"/>
              </w:rPr>
              <w:t xml:space="preserve"> </w:t>
            </w:r>
            <w:r w:rsidRPr="00274C6A">
              <w:rPr>
                <w:sz w:val="22"/>
                <w:szCs w:val="22"/>
              </w:rPr>
              <w:t xml:space="preserve">забезпечує формування навичок мислення, що дозволяють студенту оцінити нові обставини в ситуаціях соціальної, професійної, соціокультурної сфер та сформувати стратегію вирішення проблем, процеси самопізнання, самоосвіти та самореалізації. </w:t>
            </w:r>
          </w:p>
        </w:tc>
        <w:tc>
          <w:tcPr>
            <w:tcW w:w="3119" w:type="dxa"/>
          </w:tcPr>
          <w:p w:rsidR="00265265" w:rsidRPr="00274C6A" w:rsidRDefault="00265265" w:rsidP="00265265">
            <w:pPr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Методична</w:t>
            </w:r>
            <w:r w:rsidRPr="00274C6A">
              <w:rPr>
                <w:sz w:val="22"/>
                <w:szCs w:val="22"/>
                <w:lang w:val="uk-UA"/>
              </w:rPr>
              <w:t xml:space="preserve"> розроб</w:t>
            </w:r>
            <w:r>
              <w:rPr>
                <w:sz w:val="22"/>
                <w:szCs w:val="22"/>
                <w:lang w:val="uk-UA"/>
              </w:rPr>
              <w:t>ка</w:t>
            </w:r>
          </w:p>
          <w:p w:rsidR="00265265" w:rsidRPr="00274C6A" w:rsidRDefault="00265265" w:rsidP="00174D66">
            <w:pPr>
              <w:ind w:left="-57" w:right="-57"/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265265" w:rsidRPr="00274C6A" w:rsidRDefault="00265265" w:rsidP="00F0220C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Кучик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Н.Л., </w:t>
            </w:r>
          </w:p>
          <w:p w:rsidR="00265265" w:rsidRPr="00274C6A" w:rsidRDefault="00265265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м. Жовті Води, вул. Івана Франка, буд. 5, Комунальний заклад «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Жовтоводський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фаховий педагогічний коледж» Дніпропетровської обласної ради»,</w:t>
            </w:r>
          </w:p>
          <w:p w:rsidR="00265265" w:rsidRPr="00274C6A" w:rsidRDefault="00265265" w:rsidP="00174D66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моб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. тел.. </w:t>
            </w:r>
            <w:r w:rsidRPr="00274C6A">
              <w:rPr>
                <w:sz w:val="22"/>
                <w:szCs w:val="22"/>
                <w:lang w:val="uk-UA"/>
              </w:rPr>
              <w:lastRenderedPageBreak/>
              <w:t>+38(067)8507913</w:t>
            </w:r>
          </w:p>
        </w:tc>
        <w:tc>
          <w:tcPr>
            <w:tcW w:w="3118" w:type="dxa"/>
            <w:gridSpan w:val="2"/>
          </w:tcPr>
          <w:p w:rsidR="00265265" w:rsidRPr="00274C6A" w:rsidRDefault="00265265" w:rsidP="00174D66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 xml:space="preserve">Методична рада закладу освіти; регіональне методичне об’єднання викладачів педагогіки та психології (шкільної) фахових педагогічних коледжів Південного регіону України; науково-методична рада КЗВО «Дніпровська академія неперервної освіти»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ДОР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265265" w:rsidRPr="00174D66" w:rsidRDefault="00265265" w:rsidP="00265265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Впровадження </w:t>
            </w:r>
            <w:r>
              <w:rPr>
                <w:sz w:val="22"/>
                <w:szCs w:val="22"/>
                <w:lang w:val="uk-UA"/>
              </w:rPr>
              <w:t xml:space="preserve">методичної розробки </w:t>
            </w:r>
            <w:r w:rsidRPr="00274C6A">
              <w:rPr>
                <w:sz w:val="22"/>
                <w:szCs w:val="22"/>
                <w:lang w:val="uk-UA"/>
              </w:rPr>
              <w:t xml:space="preserve">дозволило сформувати практичну компетентність випускників коледжу </w:t>
            </w:r>
          </w:p>
        </w:tc>
      </w:tr>
      <w:tr w:rsidR="00265265" w:rsidRPr="00274C6A" w:rsidTr="00F0220C">
        <w:tc>
          <w:tcPr>
            <w:tcW w:w="2553" w:type="dxa"/>
          </w:tcPr>
          <w:p w:rsidR="00265265" w:rsidRPr="00274C6A" w:rsidRDefault="00265265" w:rsidP="00174D66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lastRenderedPageBreak/>
              <w:t>Основні завдання гігієни праці: санітарно-гігієнічні в</w:t>
            </w:r>
            <w:r>
              <w:rPr>
                <w:rFonts w:ascii="Times New Roman" w:hAnsi="Times New Roman"/>
                <w:lang w:val="uk-UA"/>
              </w:rPr>
              <w:t xml:space="preserve">имоги при </w:t>
            </w:r>
            <w:proofErr w:type="spellStart"/>
            <w:r>
              <w:rPr>
                <w:rFonts w:ascii="Times New Roman" w:hAnsi="Times New Roman"/>
                <w:lang w:val="uk-UA"/>
              </w:rPr>
              <w:t>проєктуванні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об’єктів</w:t>
            </w:r>
          </w:p>
        </w:tc>
        <w:tc>
          <w:tcPr>
            <w:tcW w:w="2976" w:type="dxa"/>
            <w:gridSpan w:val="2"/>
          </w:tcPr>
          <w:p w:rsidR="00265265" w:rsidRPr="00274C6A" w:rsidRDefault="00265265" w:rsidP="00174D66">
            <w:pPr>
              <w:pStyle w:val="a3"/>
              <w:ind w:left="-57" w:right="-57"/>
              <w:jc w:val="both"/>
              <w:rPr>
                <w:rFonts w:ascii="Times New Roman" w:hAnsi="Times New Roman"/>
                <w:lang w:val="uk-UA" w:eastAsia="en-US"/>
              </w:rPr>
            </w:pPr>
            <w:r w:rsidRPr="00274C6A">
              <w:rPr>
                <w:rFonts w:ascii="Times New Roman" w:hAnsi="Times New Roman"/>
                <w:lang w:val="uk-UA"/>
              </w:rPr>
              <w:t>Застосування технології пере</w:t>
            </w:r>
            <w:r>
              <w:rPr>
                <w:rFonts w:ascii="Times New Roman" w:hAnsi="Times New Roman"/>
                <w:lang w:val="uk-UA"/>
              </w:rPr>
              <w:t>вернутого навчання, яка  сприяє</w:t>
            </w:r>
            <w:r w:rsidRPr="00274C6A">
              <w:rPr>
                <w:rFonts w:ascii="Times New Roman" w:hAnsi="Times New Roman"/>
                <w:lang w:val="uk-UA"/>
              </w:rPr>
              <w:t xml:space="preserve"> реалізації ключових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компетентностей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здобувачів освіти: формування людини, здатної приймати відповідальні рішення,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274C6A">
              <w:rPr>
                <w:rFonts w:ascii="Times New Roman" w:hAnsi="Times New Roman"/>
                <w:lang w:val="uk-UA"/>
              </w:rPr>
              <w:t xml:space="preserve">працювати в команді, критично мислити, розв’язувати проблеми,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самореалізовуватися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тощо.</w:t>
            </w:r>
          </w:p>
        </w:tc>
        <w:tc>
          <w:tcPr>
            <w:tcW w:w="3119" w:type="dxa"/>
          </w:tcPr>
          <w:p w:rsidR="00265265" w:rsidRPr="00274C6A" w:rsidRDefault="00265265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Методична розробка</w:t>
            </w:r>
          </w:p>
          <w:p w:rsidR="00265265" w:rsidRPr="00274C6A" w:rsidRDefault="00265265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практичного заняття</w:t>
            </w:r>
          </w:p>
          <w:p w:rsidR="00265265" w:rsidRPr="00274C6A" w:rsidRDefault="00265265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 дисципліни </w:t>
            </w:r>
            <w:r w:rsidRPr="00274C6A">
              <w:rPr>
                <w:rFonts w:ascii="Times New Roman" w:hAnsi="Times New Roman"/>
                <w:lang w:val="uk-UA"/>
              </w:rPr>
              <w:t xml:space="preserve">«Основи охорони праці» та презентація </w:t>
            </w:r>
          </w:p>
          <w:p w:rsidR="00265265" w:rsidRPr="00274C6A" w:rsidRDefault="00265265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для здобувачів освіти спеціальності 192:</w:t>
            </w:r>
          </w:p>
          <w:p w:rsidR="00265265" w:rsidRPr="00174D66" w:rsidRDefault="00265265" w:rsidP="00174D66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«Будівництво та цивільна інженерія»</w:t>
            </w:r>
          </w:p>
        </w:tc>
        <w:tc>
          <w:tcPr>
            <w:tcW w:w="2268" w:type="dxa"/>
            <w:gridSpan w:val="2"/>
          </w:tcPr>
          <w:p w:rsidR="00265265" w:rsidRDefault="00265265" w:rsidP="00F0220C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Ківітова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В.В., </w:t>
            </w:r>
          </w:p>
          <w:p w:rsidR="00265265" w:rsidRPr="00274C6A" w:rsidRDefault="00265265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ЗВО «Криворізький будівельний коледж»</w:t>
            </w:r>
          </w:p>
          <w:p w:rsidR="00265265" w:rsidRPr="00274C6A" w:rsidRDefault="00265265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(056) 494-75-43</w:t>
            </w:r>
          </w:p>
        </w:tc>
        <w:tc>
          <w:tcPr>
            <w:tcW w:w="3118" w:type="dxa"/>
            <w:gridSpan w:val="2"/>
          </w:tcPr>
          <w:p w:rsidR="00265265" w:rsidRPr="00274C6A" w:rsidRDefault="00265265" w:rsidP="00F0220C">
            <w:pPr>
              <w:ind w:left="-57" w:right="-57"/>
              <w:rPr>
                <w:lang w:val="uk-UA" w:eastAsia="en-US"/>
              </w:rPr>
            </w:pPr>
            <w:r w:rsidRPr="00274C6A">
              <w:rPr>
                <w:sz w:val="22"/>
                <w:szCs w:val="22"/>
                <w:lang w:val="uk-UA"/>
              </w:rPr>
              <w:t>Кафедра охорони праці та цивільної безпеки Криворізького національного університету</w:t>
            </w:r>
          </w:p>
        </w:tc>
        <w:tc>
          <w:tcPr>
            <w:tcW w:w="2268" w:type="dxa"/>
          </w:tcPr>
          <w:p w:rsidR="00265265" w:rsidRPr="00274C6A" w:rsidRDefault="00265265" w:rsidP="00F0220C">
            <w:pPr>
              <w:ind w:left="-57" w:right="-57"/>
              <w:rPr>
                <w:bCs/>
                <w:lang w:val="uk-UA"/>
              </w:rPr>
            </w:pPr>
            <w:r w:rsidRPr="00274C6A">
              <w:rPr>
                <w:bCs/>
                <w:sz w:val="22"/>
                <w:szCs w:val="22"/>
                <w:lang w:val="uk-UA"/>
              </w:rPr>
              <w:t>Застосування в практичній діяльності викладачів при викладанні практичного та</w:t>
            </w:r>
          </w:p>
          <w:p w:rsidR="00265265" w:rsidRPr="00274C6A" w:rsidRDefault="00265265" w:rsidP="00F0220C">
            <w:pPr>
              <w:ind w:left="-57" w:right="-57"/>
              <w:rPr>
                <w:bCs/>
                <w:lang w:val="uk-UA"/>
              </w:rPr>
            </w:pPr>
            <w:r w:rsidRPr="00274C6A">
              <w:rPr>
                <w:bCs/>
                <w:sz w:val="22"/>
                <w:szCs w:val="22"/>
                <w:lang w:val="uk-UA"/>
              </w:rPr>
              <w:t>лекційного матеріалів</w:t>
            </w:r>
          </w:p>
        </w:tc>
      </w:tr>
      <w:tr w:rsidR="00265265" w:rsidRPr="00274C6A" w:rsidTr="00F0220C">
        <w:tc>
          <w:tcPr>
            <w:tcW w:w="2553" w:type="dxa"/>
          </w:tcPr>
          <w:p w:rsidR="00265265" w:rsidRPr="00274C6A" w:rsidRDefault="00265265" w:rsidP="00174D66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Відкрита багатоцільова лекція-візуалізація з української мови на тему «Слова власне українські й запозичені. Виправдані й небажані запозичення»</w:t>
            </w:r>
          </w:p>
        </w:tc>
        <w:tc>
          <w:tcPr>
            <w:tcW w:w="2976" w:type="dxa"/>
            <w:gridSpan w:val="2"/>
          </w:tcPr>
          <w:p w:rsidR="00265265" w:rsidRPr="00274C6A" w:rsidRDefault="00265265" w:rsidP="00BD3D91">
            <w:pPr>
              <w:pStyle w:val="a3"/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 xml:space="preserve">Метою заняття: поглиблення знань здобувачів освіти про запозичені слова, удосконалення вмінь розпізнавати їх, розвиток вміння визначати стилістичні функції запозичених слів та </w:t>
            </w:r>
            <w:r w:rsidRPr="00274C6A">
              <w:rPr>
                <w:rFonts w:ascii="Times New Roman" w:hAnsi="Times New Roman"/>
                <w:lang w:val="uk-UA"/>
              </w:rPr>
              <w:lastRenderedPageBreak/>
              <w:t>навички доцільного користування ними; вироблення вміння знаходити й виправляти помилки в уживанні запозичених слів, з'ясовуючи причини їх виникнення; виховання почуття поваги до рідного слова й відповідальності за власне мовлення.</w:t>
            </w:r>
          </w:p>
        </w:tc>
        <w:tc>
          <w:tcPr>
            <w:tcW w:w="3119" w:type="dxa"/>
          </w:tcPr>
          <w:p w:rsidR="00265265" w:rsidRPr="00274C6A" w:rsidRDefault="00265265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lastRenderedPageBreak/>
              <w:t>Презентація (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+додатки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2268" w:type="dxa"/>
            <w:gridSpan w:val="2"/>
          </w:tcPr>
          <w:p w:rsidR="00265265" w:rsidRPr="00274C6A" w:rsidRDefault="00265265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 xml:space="preserve">Пивовар А.В., </w:t>
            </w:r>
          </w:p>
          <w:p w:rsidR="00265265" w:rsidRPr="00274C6A" w:rsidRDefault="00265265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ВСП «Криворізький фаховий коледж Національного авіаційного університету»</w:t>
            </w:r>
          </w:p>
          <w:p w:rsidR="00265265" w:rsidRPr="00274C6A" w:rsidRDefault="00265265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0977642775</w:t>
            </w:r>
          </w:p>
        </w:tc>
        <w:tc>
          <w:tcPr>
            <w:tcW w:w="3118" w:type="dxa"/>
            <w:gridSpan w:val="2"/>
          </w:tcPr>
          <w:p w:rsidR="00265265" w:rsidRPr="00274C6A" w:rsidRDefault="00265265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Методичне об’єднання викладачів Південного регіону м. Кривого Рогу</w:t>
            </w:r>
          </w:p>
        </w:tc>
        <w:tc>
          <w:tcPr>
            <w:tcW w:w="2268" w:type="dxa"/>
          </w:tcPr>
          <w:p w:rsidR="00265265" w:rsidRPr="00274C6A" w:rsidRDefault="00265265" w:rsidP="00F0220C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 xml:space="preserve">Режим доступу: </w:t>
            </w:r>
            <w:hyperlink r:id="rId8" w:history="1">
              <w:r w:rsidRPr="00274C6A">
                <w:rPr>
                  <w:rFonts w:ascii="Times New Roman" w:hAnsi="Times New Roman"/>
                  <w:lang w:val="uk-UA"/>
                </w:rPr>
                <w:t>https://vseosvita.ua/library/prezentacia-na-temu-slova-vlasne-ukrainski-j-zapoziceni-vipravdani-j-nebazani-zapozicenna-10-klas-496258.html</w:t>
              </w:r>
            </w:hyperlink>
          </w:p>
        </w:tc>
      </w:tr>
      <w:tr w:rsidR="00265265" w:rsidRPr="00274C6A" w:rsidTr="00F0220C">
        <w:tc>
          <w:tcPr>
            <w:tcW w:w="2553" w:type="dxa"/>
          </w:tcPr>
          <w:p w:rsidR="00265265" w:rsidRPr="00274C6A" w:rsidRDefault="00265265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>Використання сучасних ІКТ при викладанні електротехнічних дисциплін</w:t>
            </w:r>
          </w:p>
        </w:tc>
        <w:tc>
          <w:tcPr>
            <w:tcW w:w="2976" w:type="dxa"/>
            <w:gridSpan w:val="2"/>
          </w:tcPr>
          <w:p w:rsidR="00265265" w:rsidRPr="00274C6A" w:rsidRDefault="00265265" w:rsidP="00BD3D91">
            <w:pPr>
              <w:ind w:left="-57" w:right="-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 w:rsidRPr="00274C6A">
              <w:rPr>
                <w:sz w:val="22"/>
                <w:szCs w:val="22"/>
                <w:lang w:val="uk-UA"/>
              </w:rPr>
              <w:t>істить зразки навчально-методичних матеріалів та рекомендації з власного педагогічного досвіду викладача щодо використання інформаційно-комунікаційних технологій для проведення навчальних занять з електротехнічних дисциплін в умовах очного, дистанційного та змішаного навчання із забезпеченням необхідних показників успішності здобувачів освіти коледжу.</w:t>
            </w:r>
          </w:p>
        </w:tc>
        <w:tc>
          <w:tcPr>
            <w:tcW w:w="3119" w:type="dxa"/>
          </w:tcPr>
          <w:p w:rsidR="00265265" w:rsidRPr="00274C6A" w:rsidRDefault="00265265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Методичні розробки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74C6A">
              <w:rPr>
                <w:sz w:val="22"/>
                <w:szCs w:val="22"/>
                <w:lang w:val="uk-UA"/>
              </w:rPr>
              <w:t>навчальних занять та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позааудиторних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заходів;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74C6A">
              <w:rPr>
                <w:sz w:val="22"/>
                <w:szCs w:val="22"/>
                <w:lang w:val="uk-UA"/>
              </w:rPr>
              <w:t>методичні рекомендації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74C6A">
              <w:rPr>
                <w:sz w:val="22"/>
                <w:szCs w:val="22"/>
                <w:lang w:val="uk-UA"/>
              </w:rPr>
              <w:t>до виконання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74C6A">
              <w:rPr>
                <w:sz w:val="22"/>
                <w:szCs w:val="22"/>
                <w:lang w:val="uk-UA"/>
              </w:rPr>
              <w:t>лабораторних робіт та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74C6A">
              <w:rPr>
                <w:sz w:val="22"/>
                <w:szCs w:val="22"/>
                <w:lang w:val="uk-UA"/>
              </w:rPr>
              <w:t>самостійної роботи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74C6A">
              <w:rPr>
                <w:sz w:val="22"/>
                <w:szCs w:val="22"/>
                <w:lang w:val="uk-UA"/>
              </w:rPr>
              <w:t>студентів із застосуванням ІКТ; матеріали для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74C6A">
              <w:rPr>
                <w:sz w:val="22"/>
                <w:szCs w:val="22"/>
                <w:lang w:val="uk-UA"/>
              </w:rPr>
              <w:t>проведення модульного</w:t>
            </w:r>
          </w:p>
          <w:p w:rsidR="00265265" w:rsidRPr="00274C6A" w:rsidRDefault="00265265" w:rsidP="00174D66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контролю знань</w:t>
            </w:r>
          </w:p>
        </w:tc>
        <w:tc>
          <w:tcPr>
            <w:tcW w:w="2268" w:type="dxa"/>
            <w:gridSpan w:val="2"/>
          </w:tcPr>
          <w:p w:rsidR="00265265" w:rsidRPr="00274C6A" w:rsidRDefault="00265265" w:rsidP="00F0220C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Мрачковська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С.С. </w:t>
            </w:r>
          </w:p>
          <w:p w:rsidR="00265265" w:rsidRPr="00274C6A" w:rsidRDefault="00265265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ВСП «Політехнічний фаховий коледж Криворізького національного університету», </w:t>
            </w:r>
          </w:p>
          <w:p w:rsidR="00265265" w:rsidRPr="00274C6A" w:rsidRDefault="00265265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0677555427</w:t>
            </w:r>
          </w:p>
        </w:tc>
        <w:tc>
          <w:tcPr>
            <w:tcW w:w="3118" w:type="dxa"/>
            <w:gridSpan w:val="2"/>
          </w:tcPr>
          <w:p w:rsidR="00265265" w:rsidRPr="00274C6A" w:rsidRDefault="00265265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Засідання обласного методичного об’єднання викладачів електротехнічних дисциплі</w:t>
            </w:r>
            <w:r>
              <w:rPr>
                <w:sz w:val="22"/>
                <w:szCs w:val="22"/>
                <w:lang w:val="uk-UA"/>
              </w:rPr>
              <w:t>н (протокол №2 від 10.11.2021);</w:t>
            </w:r>
          </w:p>
          <w:p w:rsidR="00265265" w:rsidRPr="00274C6A" w:rsidRDefault="00265265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засідання Науково-методичної ради комунального закладу вищої освіти «Дніпровська академія неперервної освіти» Дніпропетровської обласної ради» (протокол №6 від 12.03.2022)</w:t>
            </w:r>
          </w:p>
        </w:tc>
        <w:tc>
          <w:tcPr>
            <w:tcW w:w="2268" w:type="dxa"/>
          </w:tcPr>
          <w:p w:rsidR="00265265" w:rsidRPr="00274C6A" w:rsidRDefault="00265265" w:rsidP="00265265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Вдосконалюється практична підготовка майбутніх фахівців. </w:t>
            </w:r>
            <w:r>
              <w:rPr>
                <w:sz w:val="22"/>
                <w:szCs w:val="22"/>
                <w:lang w:val="uk-UA"/>
              </w:rPr>
              <w:t>Застосовується</w:t>
            </w:r>
            <w:r w:rsidRPr="00274C6A">
              <w:rPr>
                <w:sz w:val="22"/>
                <w:szCs w:val="22"/>
                <w:lang w:val="uk-UA"/>
              </w:rPr>
              <w:t xml:space="preserve"> як викладачами електротехнічних, так і інших дисциплін</w:t>
            </w:r>
          </w:p>
        </w:tc>
      </w:tr>
      <w:tr w:rsidR="00265265" w:rsidRPr="00274C6A" w:rsidTr="00F0220C">
        <w:tc>
          <w:tcPr>
            <w:tcW w:w="2553" w:type="dxa"/>
          </w:tcPr>
          <w:p w:rsidR="00265265" w:rsidRPr="00274C6A" w:rsidRDefault="00265265" w:rsidP="00F0220C">
            <w:pPr>
              <w:ind w:left="-57" w:right="-57"/>
              <w:rPr>
                <w:lang w:val="uk-UA"/>
              </w:rPr>
            </w:pPr>
            <w:r w:rsidRPr="00274C6A">
              <w:rPr>
                <w:bCs/>
                <w:color w:val="000000"/>
                <w:sz w:val="22"/>
                <w:szCs w:val="22"/>
                <w:lang w:val="uk-UA"/>
              </w:rPr>
              <w:t>Практикум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«Фізика: Зошит з лабораторних </w:t>
            </w:r>
            <w:r w:rsidRPr="00274C6A">
              <w:rPr>
                <w:bCs/>
                <w:color w:val="000000"/>
                <w:sz w:val="22"/>
                <w:szCs w:val="22"/>
                <w:lang w:val="uk-UA"/>
              </w:rPr>
              <w:t>робіт для студентів 1-2 курсів»</w:t>
            </w:r>
          </w:p>
        </w:tc>
        <w:tc>
          <w:tcPr>
            <w:tcW w:w="2976" w:type="dxa"/>
            <w:gridSpan w:val="2"/>
          </w:tcPr>
          <w:p w:rsidR="00265265" w:rsidRPr="00274C6A" w:rsidRDefault="00265265" w:rsidP="00BD3D91">
            <w:pPr>
              <w:ind w:left="-57" w:right="-57"/>
              <w:jc w:val="both"/>
              <w:rPr>
                <w:lang w:val="uk-UA"/>
              </w:rPr>
            </w:pPr>
            <w:r w:rsidRPr="00274C6A">
              <w:rPr>
                <w:bCs/>
                <w:color w:val="000000"/>
                <w:sz w:val="22"/>
                <w:szCs w:val="22"/>
                <w:lang w:val="uk-UA"/>
              </w:rPr>
              <w:t xml:space="preserve">Зміст практикуму відповідає вимогам програм профільної середньої освіти технічних спеціальностей закладів фахової </w:t>
            </w:r>
            <w:proofErr w:type="spellStart"/>
            <w:r w:rsidRPr="00274C6A">
              <w:rPr>
                <w:bCs/>
                <w:color w:val="000000"/>
                <w:sz w:val="22"/>
                <w:szCs w:val="22"/>
                <w:lang w:val="uk-UA"/>
              </w:rPr>
              <w:t>передвищої</w:t>
            </w:r>
            <w:proofErr w:type="spellEnd"/>
            <w:r w:rsidRPr="00274C6A">
              <w:rPr>
                <w:bCs/>
                <w:color w:val="000000"/>
                <w:sz w:val="22"/>
                <w:szCs w:val="22"/>
                <w:lang w:val="uk-UA"/>
              </w:rPr>
              <w:t xml:space="preserve"> освіти. Містить інструкції до лабораторних робіт та навчально-методичний матеріал до них:</w:t>
            </w:r>
            <w:r w:rsidRPr="00274C6A">
              <w:rPr>
                <w:sz w:val="22"/>
                <w:szCs w:val="22"/>
                <w:lang w:val="uk-UA"/>
              </w:rPr>
              <w:t xml:space="preserve"> запитання з актуалізації опорних знань; </w:t>
            </w:r>
            <w:r w:rsidRPr="00274C6A">
              <w:rPr>
                <w:sz w:val="22"/>
                <w:szCs w:val="22"/>
                <w:lang w:val="uk-UA"/>
              </w:rPr>
              <w:lastRenderedPageBreak/>
              <w:t>правила та рекомендації щодо виконання робіт (алгоритм виконання та порядок проведення робіт, загальні зауваження щодо виконання лабораторного практикуму). До зошита включено таблиці з додатковими даними.</w:t>
            </w:r>
          </w:p>
        </w:tc>
        <w:tc>
          <w:tcPr>
            <w:tcW w:w="3119" w:type="dxa"/>
          </w:tcPr>
          <w:p w:rsidR="00265265" w:rsidRPr="00274C6A" w:rsidRDefault="00265265" w:rsidP="00F0220C">
            <w:pPr>
              <w:ind w:left="-57" w:right="-57"/>
              <w:rPr>
                <w:lang w:val="uk-UA"/>
              </w:rPr>
            </w:pPr>
            <w:r w:rsidRPr="00274C6A"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Методична розробка</w:t>
            </w:r>
          </w:p>
        </w:tc>
        <w:tc>
          <w:tcPr>
            <w:tcW w:w="2268" w:type="dxa"/>
            <w:gridSpan w:val="2"/>
          </w:tcPr>
          <w:p w:rsidR="00265265" w:rsidRPr="00274C6A" w:rsidRDefault="00265265" w:rsidP="00F0220C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Пихтіна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О.І.,</w:t>
            </w:r>
          </w:p>
          <w:p w:rsidR="00265265" w:rsidRPr="00274C6A" w:rsidRDefault="00265265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Відокремлений структурний підрозділ</w:t>
            </w:r>
            <w:r>
              <w:rPr>
                <w:sz w:val="22"/>
                <w:szCs w:val="22"/>
                <w:lang w:val="uk-UA"/>
              </w:rPr>
              <w:t xml:space="preserve"> «Нікопольський фаховий коледж </w:t>
            </w:r>
            <w:r w:rsidRPr="00274C6A">
              <w:rPr>
                <w:sz w:val="22"/>
                <w:szCs w:val="22"/>
                <w:lang w:val="uk-UA"/>
              </w:rPr>
              <w:t xml:space="preserve">Українського державного університету науки і технологій», </w:t>
            </w:r>
          </w:p>
          <w:p w:rsidR="00265265" w:rsidRPr="00274C6A" w:rsidRDefault="00265265" w:rsidP="00F0220C">
            <w:pPr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Дніпропетровська </w:t>
            </w:r>
            <w:r>
              <w:rPr>
                <w:sz w:val="22"/>
                <w:szCs w:val="22"/>
                <w:lang w:val="uk-UA"/>
              </w:rPr>
              <w:lastRenderedPageBreak/>
              <w:t>обл.,</w:t>
            </w:r>
          </w:p>
          <w:p w:rsidR="00265265" w:rsidRPr="00274C6A" w:rsidRDefault="00265265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м. Нікополь, пр. Трубників, 18, </w:t>
            </w:r>
          </w:p>
          <w:p w:rsidR="00265265" w:rsidRPr="00274C6A" w:rsidRDefault="00265265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тел.+38050-3636146</w:t>
            </w:r>
          </w:p>
        </w:tc>
        <w:tc>
          <w:tcPr>
            <w:tcW w:w="3118" w:type="dxa"/>
            <w:gridSpan w:val="2"/>
          </w:tcPr>
          <w:p w:rsidR="00265265" w:rsidRPr="00274C6A" w:rsidRDefault="00265265" w:rsidP="00F0220C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>Методичне об’єднання викладачів фіз</w:t>
            </w:r>
            <w:r>
              <w:rPr>
                <w:sz w:val="22"/>
                <w:szCs w:val="22"/>
                <w:lang w:val="uk-UA"/>
              </w:rPr>
              <w:t xml:space="preserve">ики, математики та інформатики </w:t>
            </w:r>
            <w:r w:rsidRPr="00274C6A">
              <w:rPr>
                <w:sz w:val="22"/>
                <w:szCs w:val="22"/>
                <w:lang w:val="uk-UA"/>
              </w:rPr>
              <w:t xml:space="preserve">закладів фахової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передвищої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освіти Нікопольського регіону, </w:t>
            </w:r>
            <w:r w:rsidRPr="00274C6A">
              <w:rPr>
                <w:sz w:val="22"/>
                <w:szCs w:val="22"/>
                <w:lang w:val="uk-UA"/>
              </w:rPr>
              <w:t>опублікована на освітній платформі «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Vseosvita.ua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>» та на освітньому порталі «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Урок.Освіта.UA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268" w:type="dxa"/>
          </w:tcPr>
          <w:p w:rsidR="00265265" w:rsidRPr="00274C6A" w:rsidRDefault="00265265" w:rsidP="00265265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Апробована в освітньому процесі </w:t>
            </w:r>
            <w:r>
              <w:rPr>
                <w:sz w:val="22"/>
                <w:szCs w:val="22"/>
                <w:lang w:val="uk-UA"/>
              </w:rPr>
              <w:t xml:space="preserve">коледжу щодо </w:t>
            </w:r>
            <w:r w:rsidRPr="00274C6A">
              <w:rPr>
                <w:sz w:val="22"/>
                <w:szCs w:val="22"/>
                <w:lang w:val="uk-UA"/>
              </w:rPr>
              <w:t xml:space="preserve">підвищення результативності використання експериментальних форм роботи, індивідуалізації  та диференціації </w:t>
            </w:r>
            <w:r w:rsidRPr="00274C6A">
              <w:rPr>
                <w:sz w:val="22"/>
                <w:szCs w:val="22"/>
                <w:lang w:val="uk-UA"/>
              </w:rPr>
              <w:lastRenderedPageBreak/>
              <w:t>навчання і розвитку пізнавальної активності</w:t>
            </w:r>
            <w:r>
              <w:rPr>
                <w:sz w:val="22"/>
                <w:szCs w:val="22"/>
                <w:lang w:val="uk-UA"/>
              </w:rPr>
              <w:t xml:space="preserve">  студентів при вивченні фізики</w:t>
            </w:r>
          </w:p>
        </w:tc>
      </w:tr>
      <w:tr w:rsidR="00265265" w:rsidRPr="00274C6A" w:rsidTr="001B2BEF">
        <w:tc>
          <w:tcPr>
            <w:tcW w:w="16302" w:type="dxa"/>
            <w:gridSpan w:val="9"/>
            <w:shd w:val="clear" w:color="auto" w:fill="D9D9D9" w:themeFill="background1" w:themeFillShade="D9"/>
          </w:tcPr>
          <w:p w:rsidR="00265265" w:rsidRPr="00274C6A" w:rsidRDefault="00265265" w:rsidP="00703B11">
            <w:pPr>
              <w:ind w:left="-57" w:right="-57"/>
              <w:jc w:val="center"/>
              <w:rPr>
                <w:b/>
                <w:lang w:val="uk-UA"/>
              </w:rPr>
            </w:pPr>
            <w:r w:rsidRPr="00274C6A">
              <w:rPr>
                <w:b/>
                <w:sz w:val="22"/>
                <w:szCs w:val="22"/>
                <w:lang w:val="uk-UA"/>
              </w:rPr>
              <w:lastRenderedPageBreak/>
              <w:t xml:space="preserve">2. Навчально-методичне забезпечення організації освітнього процесу (сучасний навчально-методичний комплекс з дисципліни, освітній </w:t>
            </w:r>
            <w:proofErr w:type="spellStart"/>
            <w:r w:rsidRPr="00274C6A">
              <w:rPr>
                <w:b/>
                <w:sz w:val="22"/>
                <w:szCs w:val="22"/>
                <w:lang w:val="uk-UA"/>
              </w:rPr>
              <w:t>веб-сайт</w:t>
            </w:r>
            <w:proofErr w:type="spellEnd"/>
            <w:r w:rsidRPr="00274C6A">
              <w:rPr>
                <w:b/>
                <w:sz w:val="22"/>
                <w:szCs w:val="22"/>
                <w:lang w:val="uk-UA"/>
              </w:rPr>
              <w:t xml:space="preserve"> викладача, електронний навчальний підручник (посібник), методичні кейси, </w:t>
            </w:r>
            <w:proofErr w:type="spellStart"/>
            <w:r w:rsidRPr="00274C6A">
              <w:rPr>
                <w:b/>
                <w:sz w:val="22"/>
                <w:szCs w:val="22"/>
                <w:lang w:val="uk-UA"/>
              </w:rPr>
              <w:t>онлайн-тренінги</w:t>
            </w:r>
            <w:proofErr w:type="spellEnd"/>
            <w:r w:rsidRPr="00274C6A">
              <w:rPr>
                <w:b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74C6A">
              <w:rPr>
                <w:b/>
                <w:sz w:val="22"/>
                <w:szCs w:val="22"/>
                <w:lang w:val="uk-UA"/>
              </w:rPr>
              <w:t>онлайн-курси</w:t>
            </w:r>
            <w:proofErr w:type="spellEnd"/>
            <w:r w:rsidRPr="00274C6A">
              <w:rPr>
                <w:b/>
                <w:sz w:val="22"/>
                <w:szCs w:val="22"/>
                <w:lang w:val="uk-UA"/>
              </w:rPr>
              <w:t>. електронний лабораторний практикум електронні дидактичні демонстраційні матеріали тощо).</w:t>
            </w:r>
          </w:p>
        </w:tc>
      </w:tr>
      <w:tr w:rsidR="00265265" w:rsidRPr="00274C6A" w:rsidTr="001B2B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tabs>
                <w:tab w:val="left" w:pos="6379"/>
              </w:tabs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Організація перевірки та оцінювання знань і вмінь студентів денної та заочної форми навчання з української мови та української мови за професійним спрямуванням в умовах змішаного і дистанційного навчання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4B69C0" w:rsidP="00174D66">
            <w:pPr>
              <w:ind w:left="-57" w:right="-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 w:rsidR="00265265" w:rsidRPr="00274C6A">
              <w:rPr>
                <w:sz w:val="22"/>
                <w:szCs w:val="22"/>
                <w:lang w:val="uk-UA"/>
              </w:rPr>
              <w:t xml:space="preserve">істять комплексні завдання, спрямовані на використання їх для контролю, </w:t>
            </w:r>
            <w:proofErr w:type="spellStart"/>
            <w:r w:rsidR="00265265" w:rsidRPr="00274C6A">
              <w:rPr>
                <w:sz w:val="22"/>
                <w:szCs w:val="22"/>
                <w:lang w:val="uk-UA"/>
              </w:rPr>
              <w:t>само-контролю</w:t>
            </w:r>
            <w:proofErr w:type="spellEnd"/>
            <w:r w:rsidR="00265265" w:rsidRPr="00274C6A">
              <w:rPr>
                <w:sz w:val="22"/>
                <w:szCs w:val="22"/>
                <w:lang w:val="uk-UA"/>
              </w:rPr>
              <w:t>, оцінювання і корекції знань з української мови та української мови за професійним спрямуванням</w:t>
            </w:r>
            <w:r w:rsidR="002652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Збірник матеріалів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Артюшенко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О.В., 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ДВНЗ «Дніпровський коледж залізничного транспорту та транспортної інфраструктури»,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(056)793-26-99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Методична рада коледжу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174D66">
            <w:pPr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Використовується в освітньому </w:t>
            </w:r>
            <w:r w:rsidRPr="00274C6A">
              <w:rPr>
                <w:sz w:val="22"/>
                <w:szCs w:val="22"/>
                <w:lang w:val="uk-UA"/>
              </w:rPr>
              <w:t>процесі коледжу</w:t>
            </w:r>
          </w:p>
        </w:tc>
      </w:tr>
      <w:tr w:rsidR="00265265" w:rsidRPr="00274C6A" w:rsidTr="001B2B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Способи візуалізації та структурування матеріалу на заняттях з української мови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pStyle w:val="a3"/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У досвіді проаналізовано ефективність використання таких методик як створення ментальних карт,</w:t>
            </w:r>
            <w:r>
              <w:rPr>
                <w:rFonts w:ascii="Times New Roman" w:hAnsi="Times New Roman"/>
                <w:lang w:val="uk-UA"/>
              </w:rPr>
              <w:t xml:space="preserve"> хмар тегів, крос сенсів, </w:t>
            </w:r>
            <w:proofErr w:type="spellStart"/>
            <w:r>
              <w:rPr>
                <w:rFonts w:ascii="Times New Roman" w:hAnsi="Times New Roman"/>
                <w:lang w:val="uk-UA"/>
              </w:rPr>
              <w:t>мемів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- як способів візуалізації та структурування навчального матеріалу.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Методичні рекомендації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Говор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Ю.О., 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Фаховий коледж ракетно-космічного машинобудування ДНУ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ім.О.Гончара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>,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+38(063) 441-05-01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Методична рада коледжу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174D66">
            <w:pPr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Впроваджено в </w:t>
            </w:r>
            <w:r w:rsidRPr="00274C6A">
              <w:rPr>
                <w:sz w:val="22"/>
                <w:szCs w:val="22"/>
                <w:lang w:val="uk-UA"/>
              </w:rPr>
              <w:t>освітній процес</w:t>
            </w:r>
            <w:r w:rsidR="004B69C0">
              <w:rPr>
                <w:sz w:val="22"/>
                <w:szCs w:val="22"/>
                <w:lang w:val="uk-UA"/>
              </w:rPr>
              <w:t xml:space="preserve"> коледжу</w:t>
            </w:r>
          </w:p>
        </w:tc>
      </w:tr>
      <w:tr w:rsidR="00265265" w:rsidRPr="00274C6A" w:rsidTr="001B2B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Методичні рекомендації до виконання лабораторно-практичних робіт з дисципліни «Інженерна та комп’ютерна графіка»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4B69C0" w:rsidP="00BD3D91">
            <w:pPr>
              <w:ind w:left="-57" w:right="-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 w:rsidR="00265265" w:rsidRPr="00274C6A">
              <w:rPr>
                <w:sz w:val="22"/>
                <w:szCs w:val="22"/>
                <w:lang w:val="uk-UA"/>
              </w:rPr>
              <w:t xml:space="preserve">істять необхідний інформаційний матеріал щодо принципу роботи в програмі </w:t>
            </w:r>
            <w:proofErr w:type="spellStart"/>
            <w:r w:rsidR="00265265" w:rsidRPr="00274C6A">
              <w:rPr>
                <w:sz w:val="22"/>
                <w:szCs w:val="22"/>
                <w:lang w:val="uk-UA"/>
              </w:rPr>
              <w:t>SPlan</w:t>
            </w:r>
            <w:proofErr w:type="spellEnd"/>
            <w:r w:rsidR="00265265" w:rsidRPr="00274C6A">
              <w:rPr>
                <w:sz w:val="22"/>
                <w:szCs w:val="22"/>
                <w:lang w:val="uk-UA"/>
              </w:rPr>
              <w:t xml:space="preserve">, відомості про основні компоненти та </w:t>
            </w:r>
            <w:r w:rsidR="00265265" w:rsidRPr="00274C6A">
              <w:rPr>
                <w:sz w:val="22"/>
                <w:szCs w:val="22"/>
                <w:lang w:val="uk-UA"/>
              </w:rPr>
              <w:lastRenderedPageBreak/>
              <w:t xml:space="preserve">настройки системи з метою навчитись оформляти схеми електричні принципові.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>Методичні рекомендації.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Default="00265265" w:rsidP="00174D66">
            <w:pPr>
              <w:ind w:left="-57" w:right="-57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Грічаненко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В.А.</w:t>
            </w:r>
            <w:r w:rsidRPr="00274C6A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74C6A">
              <w:rPr>
                <w:sz w:val="22"/>
                <w:szCs w:val="22"/>
                <w:lang w:val="uk-UA"/>
              </w:rPr>
              <w:t xml:space="preserve">Відокремлений структурний підрозділ «Фаховий коледж електрифікації </w:t>
            </w:r>
            <w:r w:rsidRPr="00274C6A">
              <w:rPr>
                <w:sz w:val="22"/>
                <w:szCs w:val="22"/>
                <w:lang w:val="uk-UA"/>
              </w:rPr>
              <w:lastRenderedPageBreak/>
              <w:t>Дніпровського державного аграрно-економічного університету»,</w:t>
            </w:r>
          </w:p>
          <w:p w:rsidR="00265265" w:rsidRPr="00274C6A" w:rsidRDefault="00265265" w:rsidP="00174D66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(056)720-92-92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174D66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 xml:space="preserve">ММО викладачів інформатики та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комп’ютнрних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технологій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4B69C0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Впроваджено у </w:t>
            </w:r>
            <w:r w:rsidR="004B69C0">
              <w:rPr>
                <w:sz w:val="22"/>
                <w:szCs w:val="22"/>
                <w:lang w:val="uk-UA"/>
              </w:rPr>
              <w:t xml:space="preserve">освітній процес </w:t>
            </w:r>
            <w:r w:rsidRPr="00274C6A">
              <w:rPr>
                <w:sz w:val="22"/>
                <w:szCs w:val="22"/>
                <w:lang w:val="uk-UA"/>
              </w:rPr>
              <w:t>коледж</w:t>
            </w:r>
            <w:r w:rsidR="004B69C0">
              <w:rPr>
                <w:sz w:val="22"/>
                <w:szCs w:val="22"/>
                <w:lang w:val="uk-UA"/>
              </w:rPr>
              <w:t>у</w:t>
            </w:r>
          </w:p>
        </w:tc>
      </w:tr>
      <w:tr w:rsidR="00265265" w:rsidRPr="00274C6A" w:rsidTr="001B2B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>Навчально-педагогічні тренінги професійного становлення майбутніх вчителів з початкової освіти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4B69C0" w:rsidP="00BD3D91">
            <w:pPr>
              <w:ind w:left="-57" w:right="-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r w:rsidR="00265265" w:rsidRPr="00274C6A">
              <w:rPr>
                <w:sz w:val="22"/>
                <w:szCs w:val="22"/>
                <w:lang w:val="uk-UA"/>
              </w:rPr>
              <w:t>аявні інструменти для ефективного формування професійної компетентності майбутніх фахівців з початкової освіти. Впровадження тренінгів у</w:t>
            </w:r>
          </w:p>
          <w:p w:rsidR="00265265" w:rsidRPr="00274C6A" w:rsidRDefault="00265265" w:rsidP="00BD3D91">
            <w:pPr>
              <w:ind w:left="-57" w:right="-57"/>
              <w:jc w:val="both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систему підготовки сприяє формуванню критичного мислення, запропоновані форми роботи розвивають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комінукативність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>, динамізм особистості, оптимізм,</w:t>
            </w:r>
          </w:p>
          <w:p w:rsidR="00265265" w:rsidRPr="00274C6A" w:rsidRDefault="00265265" w:rsidP="00BD3D91">
            <w:pPr>
              <w:ind w:left="-57" w:right="-57"/>
              <w:jc w:val="both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креативність,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перцептивність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та емоційну стабільність майбутнього фахівця.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Методичний посібник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174D66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Даліба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О. К., Дніпровський фаховий педагогічний коледж КЗВО «Дніпровська академія неперервної освіти» Дніпропетровської обласної ради»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Методичне об’єднання викладачів психології та педагогіки педагогічних коледжів Південного регіон</w:t>
            </w:r>
            <w:r>
              <w:rPr>
                <w:sz w:val="22"/>
                <w:szCs w:val="22"/>
                <w:lang w:val="uk-UA"/>
              </w:rPr>
              <w:t>у України, методичне об’єднання</w:t>
            </w:r>
            <w:r w:rsidRPr="00274C6A">
              <w:rPr>
                <w:sz w:val="22"/>
                <w:szCs w:val="22"/>
                <w:lang w:val="uk-UA"/>
              </w:rPr>
              <w:t xml:space="preserve"> викладачів психології та ділової етики, методична рада Дніпровський фаховий педагогічний коледж КЗВО «Дніпровська академія неперервної освіти» Дніпропетровської обласної ради»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4B69C0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Впроваджено у </w:t>
            </w:r>
            <w:r>
              <w:rPr>
                <w:sz w:val="22"/>
                <w:szCs w:val="22"/>
                <w:lang w:val="uk-UA"/>
              </w:rPr>
              <w:t xml:space="preserve">освітній процес </w:t>
            </w:r>
            <w:r w:rsidRPr="00274C6A">
              <w:rPr>
                <w:sz w:val="22"/>
                <w:szCs w:val="22"/>
                <w:lang w:val="uk-UA"/>
              </w:rPr>
              <w:t>коледж</w:t>
            </w:r>
            <w:r>
              <w:rPr>
                <w:sz w:val="22"/>
                <w:szCs w:val="22"/>
                <w:lang w:val="uk-UA"/>
              </w:rPr>
              <w:t>у</w:t>
            </w:r>
          </w:p>
        </w:tc>
      </w:tr>
      <w:tr w:rsidR="00265265" w:rsidRPr="00274C6A" w:rsidTr="001B2B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Mathcad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» та його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аналогі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jc w:val="both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Робота націлена на знайомство користувачів із можливостями, які надає середовище «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Mathcad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>». Наведено досвід бінарного заняття з дисциплін «Вища математика» і «Комп’ютери та комп’ютерні технології».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Методична розробка</w:t>
            </w:r>
          </w:p>
          <w:p w:rsidR="00265265" w:rsidRPr="00274C6A" w:rsidRDefault="00265265" w:rsidP="00174D66">
            <w:pPr>
              <w:ind w:left="-57" w:right="-57"/>
              <w:rPr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Default="00265265" w:rsidP="00174D66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Гостева О.К.,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Грічаненко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В.А. ,Відокремлений структурний підрозділ «Фаховий коледж електрифікації Дніпровського державного аграрно-економічного університету», </w:t>
            </w:r>
          </w:p>
          <w:p w:rsidR="00265265" w:rsidRPr="00274C6A" w:rsidRDefault="00265265" w:rsidP="00174D66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(056)720-92-92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174D66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ММО викладачів інформатики та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комп’ютнрних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технологій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4B69C0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Впроваджено у </w:t>
            </w:r>
            <w:r>
              <w:rPr>
                <w:sz w:val="22"/>
                <w:szCs w:val="22"/>
                <w:lang w:val="uk-UA"/>
              </w:rPr>
              <w:t xml:space="preserve">освітній процес </w:t>
            </w:r>
            <w:r w:rsidRPr="00274C6A">
              <w:rPr>
                <w:sz w:val="22"/>
                <w:szCs w:val="22"/>
                <w:lang w:val="uk-UA"/>
              </w:rPr>
              <w:t>коледж</w:t>
            </w:r>
            <w:r>
              <w:rPr>
                <w:sz w:val="22"/>
                <w:szCs w:val="22"/>
                <w:lang w:val="uk-UA"/>
              </w:rPr>
              <w:t>у</w:t>
            </w:r>
          </w:p>
        </w:tc>
      </w:tr>
      <w:tr w:rsidR="00265265" w:rsidRPr="00274C6A" w:rsidTr="001B2B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Робочий зошит для лекційних та самостійних робіт»</w:t>
            </w:r>
          </w:p>
          <w:p w:rsidR="00265265" w:rsidRPr="00274C6A" w:rsidRDefault="00265265" w:rsidP="00BD3D91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lastRenderedPageBreak/>
              <w:t>з дисципліни «Будівельні конструкції»</w:t>
            </w:r>
          </w:p>
          <w:p w:rsidR="00265265" w:rsidRPr="00274C6A" w:rsidRDefault="00265265" w:rsidP="00BD3D91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 xml:space="preserve">для студентів спеціальності 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015.01  «Професійна освіта. Будівництво»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jc w:val="both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 xml:space="preserve">Призначено для лекційних, самостійних та індивідуальних робіт. </w:t>
            </w:r>
            <w:r w:rsidRPr="00274C6A">
              <w:rPr>
                <w:sz w:val="22"/>
                <w:szCs w:val="22"/>
                <w:lang w:val="uk-UA"/>
              </w:rPr>
              <w:lastRenderedPageBreak/>
              <w:t>Включає різнопланові завдання поточного та підсумкового контролю знань.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 xml:space="preserve">Методична розробка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proofErr w:type="spellStart"/>
            <w:r w:rsidRPr="00274C6A">
              <w:rPr>
                <w:rFonts w:ascii="Times New Roman" w:hAnsi="Times New Roman"/>
                <w:lang w:val="uk-UA"/>
              </w:rPr>
              <w:t>Курпан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Л.І.,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Дніпровський індустріально-</w:t>
            </w:r>
            <w:r w:rsidRPr="00274C6A">
              <w:rPr>
                <w:sz w:val="22"/>
                <w:szCs w:val="22"/>
                <w:lang w:val="uk-UA"/>
              </w:rPr>
              <w:lastRenderedPageBreak/>
              <w:t>педагогічний фаховий коледж,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+38(098)831 79 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 xml:space="preserve">Циклова комісія спецдисциплін, методична рада, обласне методичне </w:t>
            </w:r>
            <w:r w:rsidRPr="00274C6A">
              <w:rPr>
                <w:sz w:val="22"/>
                <w:szCs w:val="22"/>
                <w:lang w:val="uk-UA"/>
              </w:rPr>
              <w:lastRenderedPageBreak/>
              <w:t>об’єднання викладачів будівельних дисциплін (протокол № 1 від 23.10.2021р.)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4B69C0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 xml:space="preserve">Впроваджено у </w:t>
            </w:r>
            <w:r>
              <w:rPr>
                <w:sz w:val="22"/>
                <w:szCs w:val="22"/>
                <w:lang w:val="uk-UA"/>
              </w:rPr>
              <w:t xml:space="preserve">освітній процес </w:t>
            </w:r>
            <w:r w:rsidRPr="00274C6A">
              <w:rPr>
                <w:sz w:val="22"/>
                <w:szCs w:val="22"/>
                <w:lang w:val="uk-UA"/>
              </w:rPr>
              <w:t>коледж</w:t>
            </w:r>
            <w:r>
              <w:rPr>
                <w:sz w:val="22"/>
                <w:szCs w:val="22"/>
                <w:lang w:val="uk-UA"/>
              </w:rPr>
              <w:t>у</w:t>
            </w:r>
          </w:p>
        </w:tc>
      </w:tr>
      <w:tr w:rsidR="00265265" w:rsidRPr="00274C6A" w:rsidTr="001B2B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pStyle w:val="a3"/>
              <w:ind w:left="-57" w:right="-57"/>
              <w:rPr>
                <w:rFonts w:ascii="Times New Roman" w:hAnsi="Times New Roman"/>
                <w:bCs/>
                <w:lang w:val="uk-UA"/>
              </w:rPr>
            </w:pPr>
            <w:r w:rsidRPr="00274C6A">
              <w:rPr>
                <w:rFonts w:ascii="Times New Roman" w:hAnsi="Times New Roman"/>
                <w:bCs/>
                <w:lang w:val="uk-UA"/>
              </w:rPr>
              <w:lastRenderedPageBreak/>
              <w:t>Тематичний ката</w:t>
            </w:r>
            <w:r>
              <w:rPr>
                <w:rFonts w:ascii="Times New Roman" w:hAnsi="Times New Roman"/>
                <w:bCs/>
                <w:lang w:val="uk-UA"/>
              </w:rPr>
              <w:t xml:space="preserve">лог документальних </w:t>
            </w:r>
            <w:r w:rsidRPr="00274C6A">
              <w:rPr>
                <w:rFonts w:ascii="Times New Roman" w:hAnsi="Times New Roman"/>
                <w:bCs/>
                <w:lang w:val="uk-UA"/>
              </w:rPr>
              <w:t xml:space="preserve">навчальних відео з курсу «Історія України»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4B69C0" w:rsidP="00BD3D91">
            <w:pPr>
              <w:ind w:left="-57" w:right="-57"/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Збірка</w:t>
            </w:r>
            <w:r w:rsidR="00265265" w:rsidRPr="00274C6A">
              <w:rPr>
                <w:bCs/>
                <w:sz w:val="22"/>
                <w:szCs w:val="22"/>
                <w:lang w:val="uk-UA"/>
              </w:rPr>
              <w:t xml:space="preserve"> відео з найпопулярнішого в світі </w:t>
            </w:r>
            <w:proofErr w:type="spellStart"/>
            <w:r w:rsidR="00265265" w:rsidRPr="00274C6A">
              <w:rPr>
                <w:bCs/>
                <w:sz w:val="22"/>
                <w:szCs w:val="22"/>
                <w:lang w:val="uk-UA"/>
              </w:rPr>
              <w:t>відеохостінгу</w:t>
            </w:r>
            <w:proofErr w:type="spellEnd"/>
            <w:r w:rsidR="00265265" w:rsidRPr="00274C6A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65265" w:rsidRPr="00274C6A">
              <w:rPr>
                <w:bCs/>
                <w:sz w:val="22"/>
                <w:szCs w:val="22"/>
                <w:lang w:val="uk-UA"/>
              </w:rPr>
              <w:t>YouTube</w:t>
            </w:r>
            <w:proofErr w:type="spellEnd"/>
            <w:r w:rsidR="00265265" w:rsidRPr="00274C6A">
              <w:rPr>
                <w:bCs/>
                <w:sz w:val="22"/>
                <w:szCs w:val="22"/>
                <w:lang w:val="uk-UA"/>
              </w:rPr>
              <w:t>. Головна задача – полегшити роботу освітянам та зробити дистанційне навчання більш продуктивним для здобувачів освіти. Широкий асортимент відео від різних авторів дозволить кожному знайти комфортний саме для себе закріплення тем з історії України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bCs/>
                <w:lang w:val="uk-UA"/>
              </w:rPr>
            </w:pPr>
            <w:r w:rsidRPr="00274C6A">
              <w:rPr>
                <w:bCs/>
                <w:sz w:val="22"/>
                <w:szCs w:val="22"/>
                <w:lang w:val="uk-UA"/>
              </w:rPr>
              <w:t xml:space="preserve">Каталог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Default="00265265" w:rsidP="00BD3D91">
            <w:pPr>
              <w:ind w:left="-57" w:right="-57"/>
              <w:rPr>
                <w:bCs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Малига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Н. М.,</w:t>
            </w:r>
          </w:p>
          <w:p w:rsidR="00265265" w:rsidRPr="00274C6A" w:rsidRDefault="00265265" w:rsidP="00BD3D91">
            <w:pPr>
              <w:ind w:left="-57" w:right="-57"/>
              <w:rPr>
                <w:bCs/>
                <w:lang w:val="uk-UA"/>
              </w:rPr>
            </w:pPr>
            <w:proofErr w:type="spellStart"/>
            <w:r w:rsidRPr="00274C6A">
              <w:rPr>
                <w:bCs/>
                <w:sz w:val="22"/>
                <w:szCs w:val="22"/>
                <w:lang w:val="uk-UA"/>
              </w:rPr>
              <w:t>КЗ</w:t>
            </w:r>
            <w:proofErr w:type="spellEnd"/>
            <w:r w:rsidRPr="00274C6A">
              <w:rPr>
                <w:bCs/>
                <w:sz w:val="22"/>
                <w:szCs w:val="22"/>
                <w:lang w:val="uk-UA"/>
              </w:rPr>
              <w:t xml:space="preserve"> «Дніпропетровський фаховий мистецько-художній коледж культури» </w:t>
            </w:r>
            <w:proofErr w:type="spellStart"/>
            <w:r w:rsidRPr="00274C6A">
              <w:rPr>
                <w:bCs/>
                <w:sz w:val="22"/>
                <w:szCs w:val="22"/>
                <w:lang w:val="uk-UA"/>
              </w:rPr>
              <w:t>ДОР</w:t>
            </w:r>
            <w:proofErr w:type="spellEnd"/>
            <w:r w:rsidRPr="00274C6A">
              <w:rPr>
                <w:bCs/>
                <w:sz w:val="22"/>
                <w:szCs w:val="22"/>
                <w:lang w:val="uk-UA"/>
              </w:rPr>
              <w:t>»,</w:t>
            </w:r>
          </w:p>
          <w:p w:rsidR="00265265" w:rsidRPr="00274C6A" w:rsidRDefault="00265265" w:rsidP="00BD3D91">
            <w:pPr>
              <w:pStyle w:val="a3"/>
              <w:ind w:left="-57" w:right="-57"/>
              <w:rPr>
                <w:rFonts w:ascii="Times New Roman" w:hAnsi="Times New Roman"/>
                <w:bCs/>
                <w:lang w:val="uk-UA"/>
              </w:rPr>
            </w:pPr>
            <w:r w:rsidRPr="00274C6A">
              <w:rPr>
                <w:rFonts w:ascii="Times New Roman" w:hAnsi="Times New Roman"/>
                <w:bCs/>
                <w:lang w:val="uk-UA"/>
              </w:rPr>
              <w:t>(056) +380507791713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bCs/>
                <w:lang w:val="uk-UA"/>
              </w:rPr>
            </w:pPr>
            <w:r w:rsidRPr="00274C6A">
              <w:rPr>
                <w:bCs/>
                <w:sz w:val="22"/>
                <w:szCs w:val="22"/>
                <w:lang w:val="uk-UA"/>
              </w:rPr>
              <w:t>Циклова комісія загальноосвітньої та соціально-гуманітарної підготовки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bCs/>
                <w:lang w:val="uk-UA"/>
              </w:rPr>
            </w:pPr>
            <w:r w:rsidRPr="00274C6A">
              <w:rPr>
                <w:bCs/>
                <w:sz w:val="22"/>
                <w:szCs w:val="22"/>
                <w:lang w:val="uk-UA"/>
              </w:rPr>
              <w:t>Впроваджено в ТОВ «</w:t>
            </w:r>
            <w:proofErr w:type="spellStart"/>
            <w:r w:rsidRPr="00274C6A">
              <w:rPr>
                <w:bCs/>
                <w:sz w:val="22"/>
                <w:szCs w:val="22"/>
                <w:lang w:val="uk-UA"/>
              </w:rPr>
              <w:t>Всеосвіта</w:t>
            </w:r>
            <w:proofErr w:type="spellEnd"/>
            <w:r w:rsidRPr="00274C6A">
              <w:rPr>
                <w:bCs/>
                <w:sz w:val="22"/>
                <w:szCs w:val="22"/>
                <w:lang w:val="uk-UA"/>
              </w:rPr>
              <w:t>»</w:t>
            </w:r>
          </w:p>
          <w:p w:rsidR="00265265" w:rsidRPr="00274C6A" w:rsidRDefault="00265265" w:rsidP="00BD3D91">
            <w:pPr>
              <w:ind w:left="-57" w:right="-57"/>
              <w:rPr>
                <w:bCs/>
                <w:lang w:val="uk-UA"/>
              </w:rPr>
            </w:pPr>
            <w:r w:rsidRPr="00274C6A">
              <w:rPr>
                <w:bCs/>
                <w:sz w:val="22"/>
                <w:szCs w:val="22"/>
                <w:lang w:val="uk-UA"/>
              </w:rPr>
              <w:t xml:space="preserve">та світній проект </w:t>
            </w:r>
          </w:p>
          <w:p w:rsidR="00265265" w:rsidRPr="00274C6A" w:rsidRDefault="00265265" w:rsidP="00BD3D91">
            <w:pPr>
              <w:ind w:left="-57" w:right="-57"/>
              <w:rPr>
                <w:bCs/>
                <w:lang w:val="uk-UA"/>
              </w:rPr>
            </w:pPr>
            <w:r w:rsidRPr="00274C6A">
              <w:rPr>
                <w:bCs/>
                <w:sz w:val="22"/>
                <w:szCs w:val="22"/>
                <w:lang w:val="uk-UA"/>
              </w:rPr>
              <w:t>«На Урок». Результати досвіду перевірена при перевірці знань, вмінь та навичок здобувачів освіти</w:t>
            </w:r>
          </w:p>
        </w:tc>
      </w:tr>
      <w:tr w:rsidR="00265265" w:rsidRPr="00274C6A" w:rsidTr="001B2B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pStyle w:val="a3"/>
              <w:ind w:left="-57" w:right="-57"/>
              <w:rPr>
                <w:rFonts w:ascii="Times New Roman" w:hAnsi="Times New Roman"/>
                <w:bCs/>
                <w:lang w:val="uk-UA"/>
              </w:rPr>
            </w:pPr>
            <w:r w:rsidRPr="00274C6A">
              <w:rPr>
                <w:rFonts w:ascii="Times New Roman" w:hAnsi="Times New Roman"/>
                <w:bCs/>
                <w:lang w:val="uk-UA"/>
              </w:rPr>
              <w:t>Тестові завдання діагностичної контрольної роботи з математики для здобувачів освіти ІІ курсів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jc w:val="both"/>
              <w:rPr>
                <w:bCs/>
                <w:lang w:val="uk-UA"/>
              </w:rPr>
            </w:pPr>
            <w:r w:rsidRPr="00274C6A">
              <w:rPr>
                <w:bCs/>
                <w:sz w:val="22"/>
                <w:szCs w:val="22"/>
                <w:lang w:val="uk-UA"/>
              </w:rPr>
              <w:t>Завдання для діагностичних контрольних робіт розроблені відповідно до вимог навчальної нової оновленої програми і Державних стандартів освіти України з метою моніторингу знань, умінь і навичок навчальних досягнень здобувачів освіти з математики на ІІ курсі на початку навчального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bCs/>
                <w:lang w:val="uk-UA"/>
              </w:rPr>
            </w:pPr>
            <w:r w:rsidRPr="00274C6A">
              <w:rPr>
                <w:bCs/>
                <w:sz w:val="22"/>
                <w:szCs w:val="22"/>
                <w:lang w:val="uk-UA"/>
              </w:rPr>
              <w:t>Методичні рекомендації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Default="00265265" w:rsidP="00174D66">
            <w:pPr>
              <w:pStyle w:val="a3"/>
              <w:ind w:left="-57" w:right="-57"/>
              <w:rPr>
                <w:rFonts w:ascii="Times New Roman" w:hAnsi="Times New Roman"/>
                <w:bCs/>
                <w:lang w:val="uk-UA"/>
              </w:rPr>
            </w:pPr>
            <w:r w:rsidRPr="00274C6A">
              <w:rPr>
                <w:rFonts w:ascii="Times New Roman" w:hAnsi="Times New Roman"/>
                <w:bCs/>
                <w:lang w:val="uk-UA"/>
              </w:rPr>
              <w:t>Сосна Н.Є.,</w:t>
            </w:r>
          </w:p>
          <w:p w:rsidR="00265265" w:rsidRDefault="00265265" w:rsidP="00174D66">
            <w:pPr>
              <w:pStyle w:val="a3"/>
              <w:ind w:left="-57" w:right="-57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274C6A">
              <w:rPr>
                <w:rFonts w:ascii="Times New Roman" w:hAnsi="Times New Roman"/>
                <w:bCs/>
                <w:lang w:val="uk-UA"/>
              </w:rPr>
              <w:t>КЗ</w:t>
            </w:r>
            <w:proofErr w:type="spellEnd"/>
            <w:r w:rsidRPr="00274C6A">
              <w:rPr>
                <w:rFonts w:ascii="Times New Roman" w:hAnsi="Times New Roman"/>
                <w:bCs/>
                <w:lang w:val="uk-UA"/>
              </w:rPr>
              <w:t xml:space="preserve"> «Дніпропетровський фаховий мистецько-</w:t>
            </w:r>
            <w:r>
              <w:rPr>
                <w:rFonts w:ascii="Times New Roman" w:hAnsi="Times New Roman"/>
                <w:bCs/>
                <w:lang w:val="uk-UA"/>
              </w:rPr>
              <w:t xml:space="preserve">художній коледж культури» </w:t>
            </w:r>
            <w:proofErr w:type="spellStart"/>
            <w:r>
              <w:rPr>
                <w:rFonts w:ascii="Times New Roman" w:hAnsi="Times New Roman"/>
                <w:bCs/>
                <w:lang w:val="uk-UA"/>
              </w:rPr>
              <w:t>ДОР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 xml:space="preserve">» </w:t>
            </w:r>
          </w:p>
          <w:p w:rsidR="00265265" w:rsidRPr="00274C6A" w:rsidRDefault="00265265" w:rsidP="00174D66">
            <w:pPr>
              <w:pStyle w:val="a3"/>
              <w:ind w:left="-57" w:right="-57"/>
              <w:rPr>
                <w:rFonts w:ascii="Times New Roman" w:hAnsi="Times New Roman"/>
                <w:bCs/>
                <w:lang w:val="uk-UA"/>
              </w:rPr>
            </w:pPr>
            <w:r w:rsidRPr="00274C6A">
              <w:rPr>
                <w:rFonts w:ascii="Times New Roman" w:hAnsi="Times New Roman"/>
                <w:bCs/>
                <w:lang w:val="uk-UA"/>
              </w:rPr>
              <w:t>(056) +380972210249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bCs/>
                <w:lang w:val="uk-UA"/>
              </w:rPr>
            </w:pPr>
            <w:r w:rsidRPr="00274C6A">
              <w:rPr>
                <w:bCs/>
                <w:sz w:val="22"/>
                <w:szCs w:val="22"/>
                <w:lang w:val="uk-UA"/>
              </w:rPr>
              <w:t>Методичне об’єднання викладачів загальноосвітніх дисциплін ДФМХКК; науково-практичний семінар «Педагогічний досвід викладачів ДФМХКК»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bCs/>
                <w:lang w:val="uk-UA"/>
              </w:rPr>
            </w:pPr>
            <w:r w:rsidRPr="00274C6A">
              <w:rPr>
                <w:bCs/>
                <w:sz w:val="22"/>
                <w:szCs w:val="22"/>
                <w:lang w:val="uk-UA"/>
              </w:rPr>
              <w:t>Впроваджено в ТОВ «</w:t>
            </w:r>
            <w:proofErr w:type="spellStart"/>
            <w:r w:rsidRPr="00274C6A">
              <w:rPr>
                <w:bCs/>
                <w:sz w:val="22"/>
                <w:szCs w:val="22"/>
                <w:lang w:val="uk-UA"/>
              </w:rPr>
              <w:t>Всеосвіта</w:t>
            </w:r>
            <w:proofErr w:type="spellEnd"/>
            <w:r w:rsidRPr="00274C6A">
              <w:rPr>
                <w:bCs/>
                <w:sz w:val="22"/>
                <w:szCs w:val="22"/>
                <w:lang w:val="uk-UA"/>
              </w:rPr>
              <w:t>»</w:t>
            </w:r>
          </w:p>
          <w:p w:rsidR="00265265" w:rsidRPr="00274C6A" w:rsidRDefault="00265265" w:rsidP="00BD3D91">
            <w:pPr>
              <w:ind w:left="-57" w:right="-57"/>
              <w:rPr>
                <w:bCs/>
                <w:lang w:val="uk-UA"/>
              </w:rPr>
            </w:pPr>
            <w:r w:rsidRPr="00274C6A">
              <w:rPr>
                <w:bCs/>
                <w:sz w:val="22"/>
                <w:szCs w:val="22"/>
                <w:lang w:val="uk-UA"/>
              </w:rPr>
              <w:t xml:space="preserve">та світній проект </w:t>
            </w:r>
          </w:p>
          <w:p w:rsidR="00265265" w:rsidRPr="00274C6A" w:rsidRDefault="00265265" w:rsidP="00BD3D91">
            <w:pPr>
              <w:ind w:left="-57" w:right="-57"/>
              <w:rPr>
                <w:bCs/>
                <w:lang w:val="uk-UA"/>
              </w:rPr>
            </w:pPr>
            <w:r w:rsidRPr="00274C6A">
              <w:rPr>
                <w:bCs/>
                <w:sz w:val="22"/>
                <w:szCs w:val="22"/>
                <w:lang w:val="uk-UA"/>
              </w:rPr>
              <w:t>«На Урок». Отримані результати контролю проаналізовані в роботі при діагностиці знань та ефективні для вдосконалення математичної компетентності здобувачів освіти</w:t>
            </w:r>
          </w:p>
        </w:tc>
      </w:tr>
      <w:tr w:rsidR="00265265" w:rsidRPr="00274C6A" w:rsidTr="001B2B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proofErr w:type="spellStart"/>
            <w:r w:rsidRPr="00274C6A">
              <w:rPr>
                <w:rFonts w:ascii="Times New Roman" w:hAnsi="Times New Roman"/>
                <w:lang w:val="uk-UA"/>
              </w:rPr>
              <w:t>Онлайн-тестування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як інноваційний інструмент цифрової взаємодії </w:t>
            </w:r>
            <w:r w:rsidRPr="00274C6A">
              <w:rPr>
                <w:rFonts w:ascii="Times New Roman" w:hAnsi="Times New Roman"/>
                <w:lang w:val="uk-UA"/>
              </w:rPr>
              <w:lastRenderedPageBreak/>
              <w:t xml:space="preserve">учасників </w:t>
            </w:r>
            <w:r w:rsidR="004B69C0">
              <w:rPr>
                <w:rFonts w:ascii="Times New Roman" w:hAnsi="Times New Roman"/>
                <w:lang w:val="uk-UA"/>
              </w:rPr>
              <w:t>освітнього процесу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pStyle w:val="a3"/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lastRenderedPageBreak/>
              <w:t xml:space="preserve">Визначення потужностей системи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онлайн-тестування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з метою оптимізації </w:t>
            </w:r>
            <w:r w:rsidRPr="00274C6A">
              <w:rPr>
                <w:rFonts w:ascii="Times New Roman" w:hAnsi="Times New Roman"/>
                <w:lang w:val="uk-UA"/>
              </w:rPr>
              <w:lastRenderedPageBreak/>
              <w:t>контролю здобувачів освіти у вивченні гуманітарних дисциплін, інтенсифікації процесу навчання і сприяння розвитку наскрізних умінь студентів.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lastRenderedPageBreak/>
              <w:t xml:space="preserve">Методична розробка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Максимович Л.О., Дніпровський фаховий коледж будівельно-</w:t>
            </w:r>
            <w:r w:rsidRPr="00274C6A">
              <w:rPr>
                <w:rFonts w:ascii="Times New Roman" w:hAnsi="Times New Roman"/>
                <w:lang w:val="uk-UA"/>
              </w:rPr>
              <w:lastRenderedPageBreak/>
              <w:t xml:space="preserve">монтажних технологій та архітектури, </w:t>
            </w:r>
          </w:p>
          <w:p w:rsidR="00265265" w:rsidRPr="00274C6A" w:rsidRDefault="00265265" w:rsidP="00BD3D91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+38(095) 665 12 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lastRenderedPageBreak/>
              <w:t>Циклова комісія українознавства та гуманітарних дисциплін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 xml:space="preserve">Впровадження в освітній процес; підвищення рівня </w:t>
            </w:r>
            <w:r w:rsidRPr="00274C6A">
              <w:rPr>
                <w:rFonts w:ascii="Times New Roman" w:hAnsi="Times New Roman"/>
                <w:lang w:val="uk-UA"/>
              </w:rPr>
              <w:lastRenderedPageBreak/>
              <w:t>професійної підготовки викладача і цифрової компетентності студента</w:t>
            </w:r>
          </w:p>
        </w:tc>
      </w:tr>
      <w:tr w:rsidR="00265265" w:rsidRPr="00274C6A" w:rsidTr="001B2B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pStyle w:val="a3"/>
              <w:ind w:left="-57" w:right="-57"/>
              <w:rPr>
                <w:rFonts w:ascii="Times New Roman" w:hAnsi="Times New Roman"/>
                <w:i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lastRenderedPageBreak/>
              <w:t xml:space="preserve">Особливості використання електронного підручника при викладанні спеціальних зварювальних дисциплін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4B69C0" w:rsidP="00BD3D91">
            <w:pPr>
              <w:pStyle w:val="a3"/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</w:t>
            </w:r>
            <w:r w:rsidR="00265265" w:rsidRPr="00274C6A">
              <w:rPr>
                <w:rFonts w:ascii="Times New Roman" w:hAnsi="Times New Roman"/>
                <w:lang w:val="uk-UA"/>
              </w:rPr>
              <w:t>озглянуто особливості створення та використання електронних при вивченні спеціальних дисциплін.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Методичні рекомендації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Гречаний Т.О., Відокремлений структурний підрозділ «Новомосковський фаховий коледж Українського державного університету науки і технологій»,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+38 (099) 518-87-23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Педагогічний практикум (засідання Школи підвищення  педагогічної майстерності)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Впроваджено в освітній процес коледжу, рекомендовано викладачам спеціальних дисциплін </w:t>
            </w:r>
          </w:p>
        </w:tc>
      </w:tr>
      <w:tr w:rsidR="00265265" w:rsidRPr="00274C6A" w:rsidTr="001B2B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Комплекс мультимедійних презентацій для супроводу лекційного матеріалу з дисципліни «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Документознавство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4B69C0" w:rsidP="00BD3D91">
            <w:pPr>
              <w:pStyle w:val="a3"/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</w:t>
            </w:r>
            <w:r w:rsidR="00265265" w:rsidRPr="00274C6A">
              <w:rPr>
                <w:rFonts w:ascii="Times New Roman" w:hAnsi="Times New Roman"/>
                <w:lang w:val="uk-UA"/>
              </w:rPr>
              <w:t>екомендації щодо розробки та створення мультимедійних презентацій для візуалізації матеріалу лекційних занять. Суть даної технології зводиться до систематичного використання в освітньому процесі візуальних моделей і раціональних прийомів «стиснення» інформації.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Методичні рекомендації представлені у збірнику кафедри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Документознавства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та української мови Національного аерокосмічного університету</w:t>
            </w:r>
          </w:p>
          <w:p w:rsidR="00265265" w:rsidRPr="00274C6A" w:rsidRDefault="00265265" w:rsidP="00174D66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ім. М.Є. Жуковського «ХАІ», комплект презентацій до кожної лекції з дисципліни «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Документознавство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Сіра Т.В., Відокремлений структурний підрозділ «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Павлоградський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фаховий коледж Національного технічного університету «Дніпровська політехніка», </w:t>
            </w:r>
          </w:p>
          <w:p w:rsidR="00265265" w:rsidRPr="00274C6A" w:rsidRDefault="00265265" w:rsidP="00174D66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+38 (066) 570-68-93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Засідання методичної ради коледжу та методичне об’єднання викладачів-початківців «Школа педагогічної майстерності»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174D66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Впроваджено протягом навчального року у коледжі</w:t>
            </w:r>
          </w:p>
        </w:tc>
      </w:tr>
      <w:tr w:rsidR="00265265" w:rsidRPr="00274C6A" w:rsidTr="001B2B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contextualSpacing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Методичні рекомендації до роботи над презентаціями з всесвітньої історії у програмі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Canva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pStyle w:val="a3"/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color w:val="222222"/>
                <w:shd w:val="clear" w:color="auto" w:fill="FFFFFF"/>
                <w:lang w:val="uk-UA"/>
              </w:rPr>
              <w:t> Узагальнює основні принципи та вимоги у роботі над мультимедійною презентацією та надає можливість удосконалити форми та навички у цьому виді навчально-пізнавальної діяльності здобувачів освіти.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b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Науково-методичний збірник ВСП ТФК ДДТУ, Випуск 1, 2021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Кириченко І.В., ВСП Технологічний фаховий коледж ДДТУ, *380639715596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contextualSpacing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Регіональне методичне об’єднання викладачів історії та суспільних дисциплін</w:t>
            </w:r>
            <w:r w:rsidRPr="00274C6A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74C6A">
              <w:rPr>
                <w:bCs/>
                <w:sz w:val="22"/>
                <w:szCs w:val="22"/>
                <w:lang w:val="uk-UA"/>
              </w:rPr>
              <w:t>Кам'янського</w:t>
            </w:r>
            <w:proofErr w:type="spellEnd"/>
            <w:r w:rsidRPr="00274C6A">
              <w:rPr>
                <w:bCs/>
                <w:sz w:val="22"/>
                <w:szCs w:val="22"/>
                <w:lang w:val="uk-UA"/>
              </w:rPr>
              <w:t> регіону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Апробовано і впроваджено у навчальний процес</w:t>
            </w:r>
          </w:p>
        </w:tc>
      </w:tr>
      <w:tr w:rsidR="00265265" w:rsidRPr="00274C6A" w:rsidTr="001B2B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contextualSpacing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>Біологія і екологія.</w:t>
            </w:r>
          </w:p>
          <w:p w:rsidR="00265265" w:rsidRPr="00274C6A" w:rsidRDefault="00265265" w:rsidP="00BD3D91">
            <w:pPr>
              <w:ind w:left="-57" w:right="-57"/>
              <w:rPr>
                <w:color w:val="FF0000"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Тема «Вступ.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Біорізноманіття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4B69C0" w:rsidP="00BD3D91">
            <w:pPr>
              <w:pStyle w:val="a3"/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</w:t>
            </w:r>
            <w:r w:rsidR="00265265" w:rsidRPr="00274C6A">
              <w:rPr>
                <w:rFonts w:ascii="Times New Roman" w:hAnsi="Times New Roman"/>
                <w:lang w:val="uk-UA"/>
              </w:rPr>
              <w:t>істить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265265" w:rsidRPr="00274C6A">
              <w:rPr>
                <w:rFonts w:ascii="Times New Roman" w:hAnsi="Times New Roman"/>
                <w:lang w:val="uk-UA"/>
              </w:rPr>
              <w:t>конспекти лекцій, інструкційні картки, плани семінарських занять, тести,</w:t>
            </w:r>
          </w:p>
          <w:p w:rsidR="00265265" w:rsidRPr="00274C6A" w:rsidRDefault="00265265" w:rsidP="00BD3D91">
            <w:pPr>
              <w:ind w:left="-57" w:right="-57"/>
              <w:jc w:val="both"/>
              <w:rPr>
                <w:color w:val="FF0000"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посилання на навчальні відео, які адаптовані автором з врахуванням специфіки викладання в закладі фахової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передвищої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освіти.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color w:val="FF0000"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Навчальний посібник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Default="00265265" w:rsidP="00174D66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Кравченко С. О., </w:t>
            </w:r>
          </w:p>
          <w:p w:rsidR="00265265" w:rsidRDefault="00265265" w:rsidP="00174D66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ВСП «Дніпровський фаховий коледж інженерії та педагогіки  ДВНЗ «Український державний хіміко-технологічний університет», </w:t>
            </w:r>
          </w:p>
          <w:p w:rsidR="00265265" w:rsidRPr="00174D66" w:rsidRDefault="00265265" w:rsidP="00174D66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тел. (0569) 56-07-70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contextualSpacing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Розглянуто і схвалено цикловою комісією хіміко-технологічних  дисциплін, затверджено на засіданні педагогічної ради </w:t>
            </w:r>
          </w:p>
          <w:p w:rsidR="00265265" w:rsidRPr="00274C6A" w:rsidRDefault="00265265" w:rsidP="00BD3D91">
            <w:pPr>
              <w:ind w:left="-57" w:right="-57"/>
              <w:contextualSpacing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(протокол № 2 від 22.10.2021 р.), подано на участь у</w:t>
            </w:r>
          </w:p>
          <w:p w:rsidR="00265265" w:rsidRPr="00274C6A" w:rsidRDefault="00265265" w:rsidP="00BD3D91">
            <w:pPr>
              <w:ind w:left="-57" w:right="-57"/>
              <w:rPr>
                <w:color w:val="FF0000"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Всеукраїнському конкурсі «Педагогічний ОСКАР-2022»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color w:val="FF0000"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Представлені форми та методи роботи пройшли апробацію  в освітньому процесі коледжу. Використання посібника дозволяє спланувати навчально-методичну роботу в умовах очного, змішаного та дистанційного навчання. Може використовуватися викладачами біології та екології ЗФПО як орієнтовний сценарій проведення занять та як зразок використання комп’ютерних програм та їх додатків при проектуванні занять</w:t>
            </w:r>
          </w:p>
        </w:tc>
      </w:tr>
      <w:tr w:rsidR="00265265" w:rsidRPr="00274C6A" w:rsidTr="001B2B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color w:val="FF0000"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Ме</w:t>
            </w:r>
            <w:r>
              <w:rPr>
                <w:sz w:val="22"/>
                <w:szCs w:val="22"/>
                <w:lang w:val="uk-UA"/>
              </w:rPr>
              <w:t xml:space="preserve">тодика викладання теми «Просо» </w:t>
            </w:r>
            <w:r w:rsidRPr="00274C6A">
              <w:rPr>
                <w:sz w:val="22"/>
                <w:szCs w:val="22"/>
                <w:lang w:val="uk-UA"/>
              </w:rPr>
              <w:t>з дисципліни «Технології виробництва продукції рослинництва»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430C54" w:rsidP="00BD3D91">
            <w:pPr>
              <w:ind w:left="-57" w:right="-57"/>
              <w:jc w:val="both"/>
              <w:rPr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 w:rsidR="00265265" w:rsidRPr="00274C6A">
              <w:rPr>
                <w:sz w:val="22"/>
                <w:szCs w:val="22"/>
                <w:lang w:val="uk-UA"/>
              </w:rPr>
              <w:t xml:space="preserve">істить лекційний матеріал із вивчення сучасних технологій вирощування проса та електронну презентацію, що дає можливість представити інформацію в доступному, наочному вигляді. Матеріали посібника можуть бути використані </w:t>
            </w:r>
            <w:r w:rsidR="00265265" w:rsidRPr="00274C6A">
              <w:rPr>
                <w:sz w:val="22"/>
                <w:szCs w:val="22"/>
                <w:lang w:val="uk-UA"/>
              </w:rPr>
              <w:lastRenderedPageBreak/>
              <w:t xml:space="preserve">здобувачами освіти у виробничій діяльності.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430C54" w:rsidP="00BD3D91">
            <w:pPr>
              <w:ind w:left="-57" w:right="-57"/>
              <w:rPr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Методична розробка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430C54">
            <w:pPr>
              <w:ind w:left="-57" w:right="-57"/>
              <w:rPr>
                <w:color w:val="FF0000"/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Литовченко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Г.В.,</w:t>
            </w:r>
            <w:r w:rsidRPr="00274C6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274C6A">
              <w:rPr>
                <w:sz w:val="22"/>
                <w:szCs w:val="22"/>
                <w:lang w:val="uk-UA"/>
              </w:rPr>
              <w:t>Відокре</w:t>
            </w:r>
            <w:r>
              <w:rPr>
                <w:sz w:val="22"/>
                <w:szCs w:val="22"/>
                <w:lang w:val="uk-UA"/>
              </w:rPr>
              <w:t>млен</w:t>
            </w:r>
            <w:r w:rsidR="00430C54">
              <w:rPr>
                <w:sz w:val="22"/>
                <w:szCs w:val="22"/>
                <w:lang w:val="uk-UA"/>
              </w:rPr>
              <w:t>ий структурний підрозділ</w:t>
            </w:r>
            <w:r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uk-UA"/>
              </w:rPr>
              <w:t>Ерастівський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фаховий </w:t>
            </w:r>
            <w:r w:rsidRPr="00274C6A">
              <w:rPr>
                <w:sz w:val="22"/>
                <w:szCs w:val="22"/>
                <w:lang w:val="uk-UA"/>
              </w:rPr>
              <w:t>коледж ім. Е.К. Бродського Дніпровського державного аграрно-економічного університету»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430C54">
            <w:pPr>
              <w:ind w:left="-57" w:right="-57"/>
              <w:rPr>
                <w:b/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Засідання циклової комісії </w:t>
            </w:r>
            <w:r w:rsidRPr="00274C6A">
              <w:rPr>
                <w:sz w:val="22"/>
                <w:szCs w:val="22"/>
                <w:lang w:val="uk-UA"/>
              </w:rPr>
              <w:t>коледжу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color w:val="FF0000"/>
                <w:lang w:val="uk-UA"/>
              </w:rPr>
            </w:pPr>
          </w:p>
        </w:tc>
      </w:tr>
      <w:tr w:rsidR="00265265" w:rsidRPr="00274C6A" w:rsidTr="001B2B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430C54" w:rsidP="00430C54">
            <w:pPr>
              <w:shd w:val="clear" w:color="auto" w:fill="FFFFFF"/>
              <w:ind w:left="-57" w:right="-57" w:firstLine="12"/>
              <w:rPr>
                <w:b/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</w:t>
            </w:r>
            <w:r w:rsidR="00265265" w:rsidRPr="00274C6A">
              <w:rPr>
                <w:sz w:val="22"/>
                <w:szCs w:val="22"/>
                <w:lang w:val="uk-UA"/>
              </w:rPr>
              <w:t>ідкрит</w:t>
            </w:r>
            <w:r>
              <w:rPr>
                <w:sz w:val="22"/>
                <w:szCs w:val="22"/>
                <w:lang w:val="uk-UA"/>
              </w:rPr>
              <w:t>е</w:t>
            </w:r>
            <w:r w:rsidR="00265265" w:rsidRPr="00274C6A">
              <w:rPr>
                <w:sz w:val="22"/>
                <w:szCs w:val="22"/>
                <w:lang w:val="uk-UA"/>
              </w:rPr>
              <w:t xml:space="preserve"> заняття з дисципліни «Українська мова» на тему: «Поняття складного речення. Види складних речень. Пунктограма у складносурядному реченні.» Для всіх спеціальностей.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430C54" w:rsidP="00BD3D91">
            <w:pPr>
              <w:pStyle w:val="a3"/>
              <w:ind w:left="-57" w:right="-57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</w:t>
            </w:r>
            <w:r w:rsidR="00265265" w:rsidRPr="00274C6A">
              <w:rPr>
                <w:rFonts w:ascii="Times New Roman" w:hAnsi="Times New Roman"/>
                <w:lang w:val="uk-UA"/>
              </w:rPr>
              <w:t xml:space="preserve">істить теоретичні положення й практичні рекомендації щодо різних рівнів складності завдань з української мови для опанування синтаксичних норм </w:t>
            </w:r>
            <w:proofErr w:type="spellStart"/>
            <w:r w:rsidR="00265265" w:rsidRPr="00274C6A">
              <w:rPr>
                <w:rFonts w:ascii="Times New Roman" w:hAnsi="Times New Roman"/>
                <w:lang w:val="uk-UA"/>
              </w:rPr>
              <w:t>СУЛМ</w:t>
            </w:r>
            <w:proofErr w:type="spellEnd"/>
            <w:r w:rsidR="00265265" w:rsidRPr="00274C6A">
              <w:rPr>
                <w:rFonts w:ascii="Times New Roman" w:hAnsi="Times New Roman"/>
                <w:lang w:val="uk-UA"/>
              </w:rPr>
              <w:t>. Може бути використана для якісної підготовки здобувачів освіти до ЗНО. Призначена для викладачів-словесників, що здійснюють освітній процес у коледжах та технікумах.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color w:val="FF0000"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Науково-методичний збірник ВСП ТФК ДДТУ, Випуск 1, 2021, методична розробка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Малишко Н.В., ВСП Технологічний фаховий коледж ДДТУ, +380677780472</w:t>
            </w:r>
          </w:p>
          <w:p w:rsidR="00265265" w:rsidRPr="00274C6A" w:rsidRDefault="00265265" w:rsidP="00BD3D91">
            <w:pPr>
              <w:ind w:left="-57" w:right="-57"/>
              <w:rPr>
                <w:color w:val="FF0000"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Сошенко О.В., ВСП Технологічний фаховий коледж ДДТУ, +380673352050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color w:val="FF0000"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Регіональне методичне об’єднання викладачів української мови і літератури </w:t>
            </w:r>
            <w:r w:rsidRPr="00274C6A">
              <w:rPr>
                <w:bCs/>
                <w:sz w:val="22"/>
                <w:szCs w:val="22"/>
                <w:lang w:val="uk-UA"/>
              </w:rPr>
              <w:t xml:space="preserve">закладів фахової </w:t>
            </w:r>
            <w:proofErr w:type="spellStart"/>
            <w:r w:rsidRPr="00274C6A">
              <w:rPr>
                <w:bCs/>
                <w:sz w:val="22"/>
                <w:szCs w:val="22"/>
                <w:lang w:val="uk-UA"/>
              </w:rPr>
              <w:t>передвищої</w:t>
            </w:r>
            <w:proofErr w:type="spellEnd"/>
            <w:r w:rsidRPr="00274C6A">
              <w:rPr>
                <w:bCs/>
                <w:sz w:val="22"/>
                <w:szCs w:val="22"/>
                <w:lang w:val="uk-UA"/>
              </w:rPr>
              <w:t xml:space="preserve"> освіти </w:t>
            </w:r>
            <w:proofErr w:type="spellStart"/>
            <w:r w:rsidRPr="00274C6A">
              <w:rPr>
                <w:bCs/>
                <w:sz w:val="22"/>
                <w:szCs w:val="22"/>
                <w:lang w:val="uk-UA"/>
              </w:rPr>
              <w:t>Кам'янського</w:t>
            </w:r>
            <w:proofErr w:type="spellEnd"/>
            <w:r w:rsidRPr="00274C6A">
              <w:rPr>
                <w:bCs/>
                <w:sz w:val="22"/>
                <w:szCs w:val="22"/>
                <w:lang w:val="uk-UA"/>
              </w:rPr>
              <w:t> регіону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color w:val="FF0000"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Апробовано і впроваджено у навчальний процес</w:t>
            </w:r>
          </w:p>
        </w:tc>
      </w:tr>
      <w:tr w:rsidR="00265265" w:rsidRPr="00274C6A" w:rsidTr="001B2B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174D66">
            <w:pPr>
              <w:shd w:val="clear" w:color="auto" w:fill="FFFFFF"/>
              <w:ind w:left="-57" w:right="-57" w:firstLine="12"/>
              <w:rPr>
                <w:lang w:val="uk-UA"/>
              </w:rPr>
            </w:pPr>
            <w:r w:rsidRPr="00274C6A">
              <w:rPr>
                <w:bCs/>
                <w:sz w:val="22"/>
                <w:szCs w:val="22"/>
                <w:lang w:val="uk-UA"/>
              </w:rPr>
              <w:t>Диференціальне і інтегральне числення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430C54" w:rsidRDefault="00430C54" w:rsidP="00174D66">
            <w:pPr>
              <w:pStyle w:val="a3"/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  <w:r w:rsidRPr="00430C54">
              <w:rPr>
                <w:rFonts w:ascii="Times New Roman" w:hAnsi="Times New Roman"/>
                <w:bCs/>
                <w:lang w:val="uk-UA"/>
              </w:rPr>
              <w:t>«Тестові завдання для самостійних робіт з вищої математики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Методична розробка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Бура В. М., 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ВСП «Техніко-економічний фаховий коледж Дніпровського державного технічного університету»,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тел..+380966177304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430C54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Методична рада коледжу, </w:t>
            </w:r>
            <w:r w:rsidR="00430C54">
              <w:rPr>
                <w:sz w:val="22"/>
                <w:szCs w:val="22"/>
                <w:lang w:val="uk-UA"/>
              </w:rPr>
              <w:t xml:space="preserve">регіональний конкурс-огляду методичних розробок </w:t>
            </w:r>
            <w:r w:rsidRPr="00274C6A">
              <w:rPr>
                <w:sz w:val="22"/>
                <w:szCs w:val="22"/>
                <w:lang w:val="uk-UA"/>
              </w:rPr>
              <w:t xml:space="preserve">викладачів математичних дисциплін закладів фахової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передвищої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освіти</w:t>
            </w:r>
            <w:r w:rsidR="00430C5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430C54" w:rsidP="00430C54">
            <w:pPr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Впроваджено</w:t>
            </w:r>
            <w:r w:rsidR="00265265" w:rsidRPr="00274C6A">
              <w:rPr>
                <w:sz w:val="22"/>
                <w:szCs w:val="22"/>
                <w:lang w:val="uk-UA"/>
              </w:rPr>
              <w:t xml:space="preserve"> в освітній </w:t>
            </w:r>
            <w:r>
              <w:rPr>
                <w:sz w:val="22"/>
                <w:szCs w:val="22"/>
                <w:lang w:val="uk-UA"/>
              </w:rPr>
              <w:t xml:space="preserve">процес викладачами </w:t>
            </w:r>
            <w:r w:rsidR="00265265">
              <w:rPr>
                <w:sz w:val="22"/>
                <w:szCs w:val="22"/>
                <w:lang w:val="uk-UA"/>
              </w:rPr>
              <w:t xml:space="preserve">математики </w:t>
            </w:r>
            <w:r w:rsidR="00265265" w:rsidRPr="00274C6A">
              <w:rPr>
                <w:sz w:val="22"/>
                <w:szCs w:val="22"/>
                <w:lang w:val="uk-UA"/>
              </w:rPr>
              <w:t xml:space="preserve">закладів фахової </w:t>
            </w:r>
            <w:proofErr w:type="spellStart"/>
            <w:r w:rsidR="00265265" w:rsidRPr="00274C6A">
              <w:rPr>
                <w:sz w:val="22"/>
                <w:szCs w:val="22"/>
                <w:lang w:val="uk-UA"/>
              </w:rPr>
              <w:t>передвищої</w:t>
            </w:r>
            <w:proofErr w:type="spellEnd"/>
            <w:r w:rsidR="00265265" w:rsidRPr="00274C6A">
              <w:rPr>
                <w:sz w:val="22"/>
                <w:szCs w:val="22"/>
                <w:lang w:val="uk-UA"/>
              </w:rPr>
              <w:t xml:space="preserve"> освіти </w:t>
            </w:r>
            <w:proofErr w:type="spellStart"/>
            <w:r w:rsidR="00265265" w:rsidRPr="00274C6A">
              <w:rPr>
                <w:sz w:val="22"/>
                <w:szCs w:val="22"/>
                <w:lang w:val="uk-UA"/>
              </w:rPr>
              <w:t>Кам’янського</w:t>
            </w:r>
            <w:proofErr w:type="spellEnd"/>
            <w:r w:rsidR="00265265" w:rsidRPr="00274C6A">
              <w:rPr>
                <w:sz w:val="22"/>
                <w:szCs w:val="22"/>
                <w:lang w:val="uk-UA"/>
              </w:rPr>
              <w:t xml:space="preserve"> регіону</w:t>
            </w:r>
          </w:p>
        </w:tc>
      </w:tr>
      <w:tr w:rsidR="00265265" w:rsidRPr="00274C6A" w:rsidTr="001B2B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174D66" w:rsidRDefault="00265265" w:rsidP="00174D66">
            <w:pPr>
              <w:pStyle w:val="NoSpacing1"/>
              <w:ind w:left="-57" w:right="-57"/>
              <w:rPr>
                <w:rFonts w:ascii="Times New Roman" w:hAnsi="Times New Roman"/>
                <w:b/>
                <w:lang w:val="uk-UA"/>
              </w:rPr>
            </w:pPr>
            <w:r w:rsidRPr="00274C6A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Методичні вказівки до виконання розрахункової роботи з дисципліни «Збагачувальні машини»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430C54" w:rsidP="00BD3D91">
            <w:pPr>
              <w:pStyle w:val="NoSpacing1"/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Присвячено</w:t>
            </w:r>
            <w:r w:rsidR="00265265" w:rsidRPr="00274C6A">
              <w:rPr>
                <w:rFonts w:ascii="Times New Roman" w:hAnsi="Times New Roman"/>
                <w:lang w:val="uk-UA"/>
              </w:rPr>
              <w:t xml:space="preserve"> питанням вибору, обґрунтування та розрахунку підготовчого, основного і допоміжного обладнання для збагачення залізної руди. Розглядається типовий технологічний процес збагачення залізної руди.</w:t>
            </w:r>
          </w:p>
          <w:p w:rsidR="00265265" w:rsidRPr="00274C6A" w:rsidRDefault="00430C54" w:rsidP="00BD3D91">
            <w:pPr>
              <w:pStyle w:val="NoSpacing1"/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Метою </w:t>
            </w:r>
            <w:r w:rsidR="00265265" w:rsidRPr="00274C6A">
              <w:rPr>
                <w:rFonts w:ascii="Times New Roman" w:hAnsi="Times New Roman"/>
                <w:lang w:val="uk-UA"/>
              </w:rPr>
              <w:t>роботи є закріплення, систематизація та поглиблення знань,</w:t>
            </w:r>
          </w:p>
          <w:p w:rsidR="00265265" w:rsidRPr="00274C6A" w:rsidRDefault="00265265" w:rsidP="00BD3D91">
            <w:pPr>
              <w:pStyle w:val="NoSpacing1"/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lastRenderedPageBreak/>
              <w:t xml:space="preserve">отриманих здобувачами освіти при вивченні дисципліни «Збагачувальні машини», підготовка до виконання дипломного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проєктування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430C54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>Методичн</w:t>
            </w:r>
            <w:r w:rsidR="00430C54">
              <w:rPr>
                <w:sz w:val="22"/>
                <w:szCs w:val="22"/>
                <w:lang w:val="uk-UA"/>
              </w:rPr>
              <w:t>а розробка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Шторфунова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Г.В., 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м. Кривий </w:t>
            </w:r>
            <w:r>
              <w:rPr>
                <w:sz w:val="22"/>
                <w:szCs w:val="22"/>
                <w:lang w:val="uk-UA"/>
              </w:rPr>
              <w:t xml:space="preserve">Ріг, вул. Ватутіна, буд. 37-г, </w:t>
            </w:r>
            <w:r w:rsidRPr="00274C6A">
              <w:rPr>
                <w:sz w:val="22"/>
                <w:szCs w:val="22"/>
                <w:lang w:val="uk-UA"/>
              </w:rPr>
              <w:t>Відокремлений структурний підрозділ «Гірничо-електромеханічний фаховий коледж Криворізького національного університету»</w:t>
            </w:r>
          </w:p>
          <w:p w:rsidR="00265265" w:rsidRPr="00324730" w:rsidRDefault="00265265" w:rsidP="00324730">
            <w:pPr>
              <w:ind w:left="-57" w:right="-57"/>
              <w:rPr>
                <w:b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(0564) 53-02-18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Міське методичне об’єднання викладачів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галузевого машинобудування та прикладної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механіки закладів фахової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передвищої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освіти м. Кривий Ріг;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кафедра гірничих машин і обладнання</w:t>
            </w:r>
          </w:p>
          <w:p w:rsidR="00265265" w:rsidRPr="00274C6A" w:rsidRDefault="00265265" w:rsidP="00324730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Криворізького національного університету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430C54" w:rsidP="00BD3D91">
            <w:pPr>
              <w:pStyle w:val="NoSpacing1"/>
              <w:ind w:left="-57" w:right="-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265265">
              <w:rPr>
                <w:rFonts w:ascii="Times New Roman" w:hAnsi="Times New Roman"/>
                <w:lang w:val="uk-UA"/>
              </w:rPr>
              <w:t xml:space="preserve">проваджено в освітній процес </w:t>
            </w:r>
            <w:r w:rsidR="00265265" w:rsidRPr="00274C6A">
              <w:rPr>
                <w:rFonts w:ascii="Times New Roman" w:hAnsi="Times New Roman"/>
                <w:lang w:val="uk-UA"/>
              </w:rPr>
              <w:t>коледжу й рекомендовано для використання</w:t>
            </w:r>
            <w:r w:rsidR="00265265">
              <w:rPr>
                <w:rFonts w:ascii="Times New Roman" w:hAnsi="Times New Roman"/>
                <w:lang w:val="uk-UA"/>
              </w:rPr>
              <w:t xml:space="preserve"> в закладах фахової </w:t>
            </w:r>
            <w:proofErr w:type="spellStart"/>
            <w:r w:rsidR="00265265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="00265265">
              <w:rPr>
                <w:rFonts w:ascii="Times New Roman" w:hAnsi="Times New Roman"/>
                <w:lang w:val="uk-UA"/>
              </w:rPr>
              <w:t xml:space="preserve"> </w:t>
            </w:r>
            <w:r w:rsidR="00265265" w:rsidRPr="00274C6A">
              <w:rPr>
                <w:rFonts w:ascii="Times New Roman" w:hAnsi="Times New Roman"/>
                <w:lang w:val="uk-UA"/>
              </w:rPr>
              <w:t>освіти</w:t>
            </w:r>
          </w:p>
        </w:tc>
      </w:tr>
      <w:tr w:rsidR="00265265" w:rsidRPr="00274C6A" w:rsidTr="001B2B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contextualSpacing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>Електронний навчально-методичний комплекс</w:t>
            </w:r>
          </w:p>
          <w:p w:rsidR="00265265" w:rsidRPr="00274C6A" w:rsidRDefault="00265265" w:rsidP="00BD3D91">
            <w:pPr>
              <w:ind w:left="-57" w:right="-57"/>
              <w:contextualSpacing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для студентів спеціальності 076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“Підприємництво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>, торгівля та біржова</w:t>
            </w:r>
          </w:p>
          <w:p w:rsidR="00265265" w:rsidRPr="00274C6A" w:rsidRDefault="00265265" w:rsidP="00BD3D91">
            <w:pPr>
              <w:ind w:left="-57" w:right="-57"/>
              <w:contextualSpacing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діяльність»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430C54" w:rsidP="00430C54">
            <w:pPr>
              <w:ind w:left="-57" w:right="-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 w:rsidR="00265265">
              <w:rPr>
                <w:sz w:val="22"/>
                <w:szCs w:val="22"/>
                <w:lang w:val="uk-UA"/>
              </w:rPr>
              <w:t xml:space="preserve">істить </w:t>
            </w:r>
            <w:r w:rsidR="00265265" w:rsidRPr="00274C6A">
              <w:rPr>
                <w:sz w:val="22"/>
                <w:szCs w:val="22"/>
                <w:lang w:val="uk-UA"/>
              </w:rPr>
              <w:t>дидактичні складові, які необхідні для  опанування нового</w:t>
            </w:r>
            <w:r w:rsidR="00265265">
              <w:rPr>
                <w:sz w:val="22"/>
                <w:szCs w:val="22"/>
                <w:lang w:val="uk-UA"/>
              </w:rPr>
              <w:t xml:space="preserve"> </w:t>
            </w:r>
            <w:r w:rsidR="00265265" w:rsidRPr="00274C6A">
              <w:rPr>
                <w:sz w:val="22"/>
                <w:szCs w:val="22"/>
                <w:lang w:val="uk-UA"/>
              </w:rPr>
              <w:t>матеріалу, повторення, закріплення, підготовки до семінарських занять та самостійної роботи здобувачів освіти.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Електронний навчально-методичний комплекс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Галямар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В.О., 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м. Кривий Ріг, вул.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Курчатова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, буд. 13, Криворізький фаховий коледж торгівлі та готельно-ресторанної справи, </w:t>
            </w:r>
          </w:p>
          <w:p w:rsidR="00265265" w:rsidRPr="00274C6A" w:rsidRDefault="00265265" w:rsidP="00BD3D91">
            <w:pPr>
              <w:ind w:left="-57" w:right="-57"/>
              <w:rPr>
                <w:b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моб.тел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r w:rsidRPr="00274C6A">
              <w:rPr>
                <w:sz w:val="22"/>
                <w:szCs w:val="22"/>
                <w:lang w:val="uk-UA"/>
              </w:rPr>
              <w:t>+38(096)1547358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Конкурс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“Педагогічний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ОСКАР–2022”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324730">
            <w:pPr>
              <w:ind w:left="-57" w:right="-57"/>
              <w:contextualSpacing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Досвід роботи впроваджено в освітн</w:t>
            </w:r>
            <w:r>
              <w:rPr>
                <w:sz w:val="22"/>
                <w:szCs w:val="22"/>
                <w:lang w:val="uk-UA"/>
              </w:rPr>
              <w:t xml:space="preserve">ій процес </w:t>
            </w:r>
            <w:r w:rsidRPr="00274C6A">
              <w:rPr>
                <w:sz w:val="22"/>
                <w:szCs w:val="22"/>
                <w:lang w:val="uk-UA"/>
              </w:rPr>
              <w:t xml:space="preserve">коледжу й рекомендовано для використання в закладах фахової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передвищої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 освіти</w:t>
            </w:r>
          </w:p>
        </w:tc>
      </w:tr>
      <w:tr w:rsidR="00265265" w:rsidRPr="00274C6A" w:rsidTr="0032473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430C54" w:rsidP="00BD3D91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Підготовка Google-презентації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324730">
            <w:pPr>
              <w:pStyle w:val="a3"/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shd w:val="clear" w:color="auto" w:fill="FFFFFF"/>
                <w:lang w:val="uk-UA"/>
              </w:rPr>
              <w:t xml:space="preserve">Представлено приклад розробки відкритого практичного </w:t>
            </w:r>
            <w:proofErr w:type="spellStart"/>
            <w:r w:rsidRPr="00274C6A">
              <w:rPr>
                <w:rFonts w:ascii="Times New Roman" w:hAnsi="Times New Roman"/>
                <w:shd w:val="clear" w:color="auto" w:fill="FFFFFF"/>
                <w:lang w:val="uk-UA"/>
              </w:rPr>
              <w:t>онлайн-заняття</w:t>
            </w:r>
            <w:proofErr w:type="spellEnd"/>
            <w:r w:rsidRPr="00274C6A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з інформаційних технологій із застосуванням новітніх </w:t>
            </w:r>
            <w:proofErr w:type="spellStart"/>
            <w:r w:rsidRPr="00274C6A">
              <w:rPr>
                <w:rFonts w:ascii="Times New Roman" w:hAnsi="Times New Roman"/>
                <w:shd w:val="clear" w:color="auto" w:fill="FFFFFF"/>
                <w:lang w:val="uk-UA"/>
              </w:rPr>
              <w:t>діджитал-інструментів</w:t>
            </w:r>
            <w:proofErr w:type="spellEnd"/>
            <w:r w:rsidRPr="00274C6A">
              <w:rPr>
                <w:rFonts w:ascii="Times New Roman" w:hAnsi="Times New Roman"/>
                <w:shd w:val="clear" w:color="auto" w:fill="FFFFFF"/>
                <w:lang w:val="uk-UA"/>
              </w:rPr>
              <w:t xml:space="preserve"> та форм роботи студентів в </w:t>
            </w:r>
            <w:proofErr w:type="spellStart"/>
            <w:r w:rsidRPr="00274C6A">
              <w:rPr>
                <w:rFonts w:ascii="Times New Roman" w:hAnsi="Times New Roman"/>
                <w:shd w:val="clear" w:color="auto" w:fill="FFFFFF"/>
                <w:lang w:val="uk-UA"/>
              </w:rPr>
              <w:t>онлайн-режимі</w:t>
            </w:r>
            <w:proofErr w:type="spellEnd"/>
            <w:r w:rsidRPr="00274C6A">
              <w:rPr>
                <w:rFonts w:ascii="Times New Roman" w:hAnsi="Times New Roman"/>
                <w:shd w:val="clear" w:color="auto" w:fill="FFFFFF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430C54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 xml:space="preserve">Методична розробка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pStyle w:val="TableParagraph"/>
              <w:ind w:left="-57" w:right="-57"/>
            </w:pPr>
            <w:r w:rsidRPr="00274C6A">
              <w:t>Дніпровська К.М.,</w:t>
            </w:r>
          </w:p>
          <w:p w:rsidR="00265265" w:rsidRPr="00324730" w:rsidRDefault="00265265" w:rsidP="00BD3D91">
            <w:pPr>
              <w:pStyle w:val="TableParagraph"/>
              <w:ind w:left="-57" w:right="-57"/>
            </w:pPr>
            <w:r>
              <w:t xml:space="preserve">М. Кривий Ріг, </w:t>
            </w:r>
            <w:proofErr w:type="spellStart"/>
            <w:r>
              <w:t>вул.</w:t>
            </w:r>
            <w:r w:rsidRPr="00274C6A">
              <w:t>Едуарда</w:t>
            </w:r>
            <w:proofErr w:type="spellEnd"/>
            <w:r w:rsidRPr="00274C6A">
              <w:t xml:space="preserve"> </w:t>
            </w:r>
            <w:proofErr w:type="spellStart"/>
            <w:r w:rsidRPr="00274C6A">
              <w:t>Фукса</w:t>
            </w:r>
            <w:proofErr w:type="spellEnd"/>
            <w:r w:rsidRPr="00274C6A">
              <w:t xml:space="preserve">, буд. 26-а, Відокремлений </w:t>
            </w:r>
            <w:r w:rsidRPr="00324730">
              <w:t>структурний підрозділ «Автотранспортний фаховий коледж Криворізького національного університету»,</w:t>
            </w:r>
          </w:p>
          <w:p w:rsidR="00265265" w:rsidRPr="00274C6A" w:rsidRDefault="00265265" w:rsidP="00BD3D91">
            <w:pPr>
              <w:pStyle w:val="ad"/>
              <w:spacing w:line="240" w:lineRule="auto"/>
              <w:ind w:left="-57" w:right="-57"/>
              <w:rPr>
                <w:b/>
                <w:sz w:val="22"/>
                <w:szCs w:val="22"/>
              </w:rPr>
            </w:pPr>
            <w:proofErr w:type="spellStart"/>
            <w:r w:rsidRPr="00324730">
              <w:rPr>
                <w:sz w:val="22"/>
                <w:szCs w:val="22"/>
              </w:rPr>
              <w:t>моб</w:t>
            </w:r>
            <w:proofErr w:type="spellEnd"/>
            <w:r w:rsidRPr="00324730">
              <w:rPr>
                <w:sz w:val="22"/>
                <w:szCs w:val="22"/>
              </w:rPr>
              <w:t>. тел. +38(096)5099900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Кафедра інформатики та прикладної математики Криворізького державного педагогічного університету; обласне методичне об’єднання викладачів інформатики та комп’ютерної тех</w:t>
            </w:r>
            <w:r>
              <w:rPr>
                <w:rFonts w:ascii="Times New Roman" w:hAnsi="Times New Roman"/>
                <w:lang w:val="uk-UA"/>
              </w:rPr>
              <w:t>ніки Дніпропетровської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324730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 xml:space="preserve">Проведення динамічного, наповненого різними формами роботи практичного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онлайн-заняття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сприяє швидкому опануванню здобувачами освіти навчального матеріалу, використання сучасних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діджитал-технології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активізують пізнавальну діяльність студентів, підтримують зворотній зв’язок між учасниками освітнього процесу та як наслідок </w:t>
            </w:r>
            <w:r w:rsidRPr="00274C6A">
              <w:rPr>
                <w:rFonts w:ascii="Times New Roman" w:hAnsi="Times New Roman"/>
                <w:lang w:val="uk-UA"/>
              </w:rPr>
              <w:lastRenderedPageBreak/>
              <w:t>– підвищення якості знань здобувачів освіти</w:t>
            </w:r>
          </w:p>
        </w:tc>
      </w:tr>
      <w:tr w:rsidR="00265265" w:rsidRPr="00274C6A" w:rsidTr="001B2B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pStyle w:val="4"/>
              <w:ind w:left="-57" w:right="-57"/>
              <w:rPr>
                <w:rFonts w:ascii="Times New Roman" w:hAnsi="Times New Roman"/>
                <w:b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lastRenderedPageBreak/>
              <w:t xml:space="preserve">«Віртуальна дошка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Google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Jamboard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як інструмент візуалізації та організації співпраці на заняттях»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 w:firstLine="19"/>
              <w:jc w:val="both"/>
              <w:rPr>
                <w:b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В методичній розробці висвітлено </w:t>
            </w:r>
            <w:r w:rsidRPr="00274C6A">
              <w:rPr>
                <w:sz w:val="22"/>
                <w:szCs w:val="22"/>
                <w:lang w:val="uk-UA" w:eastAsia="uk-UA"/>
              </w:rPr>
              <w:t xml:space="preserve">можливості та особливості застосування інтерактивної дошки </w:t>
            </w:r>
            <w:proofErr w:type="spellStart"/>
            <w:r w:rsidRPr="00274C6A">
              <w:rPr>
                <w:sz w:val="22"/>
                <w:szCs w:val="22"/>
                <w:shd w:val="clear" w:color="auto" w:fill="FFFFFF"/>
                <w:lang w:val="uk-UA"/>
              </w:rPr>
              <w:t>Google</w:t>
            </w:r>
            <w:proofErr w:type="spellEnd"/>
            <w:r w:rsidRPr="00274C6A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74C6A">
              <w:rPr>
                <w:sz w:val="22"/>
                <w:szCs w:val="22"/>
                <w:shd w:val="clear" w:color="auto" w:fill="FFFFFF"/>
                <w:lang w:val="uk-UA"/>
              </w:rPr>
              <w:t>Jamboard</w:t>
            </w:r>
            <w:proofErr w:type="spellEnd"/>
            <w:r w:rsidRPr="00274C6A">
              <w:rPr>
                <w:sz w:val="22"/>
                <w:szCs w:val="22"/>
                <w:lang w:val="uk-UA" w:eastAsia="uk-UA"/>
              </w:rPr>
              <w:t xml:space="preserve"> </w:t>
            </w:r>
            <w:r w:rsidRPr="00274C6A">
              <w:rPr>
                <w:sz w:val="22"/>
                <w:szCs w:val="22"/>
                <w:lang w:val="uk-UA"/>
              </w:rPr>
              <w:t xml:space="preserve">в освітньому процесі. Запропоновані розроблені та апробовані різноманітні приклади впровадження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онлайн-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дошки в організацію освітнього процесу.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Методична розробка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Сербіна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С.В., 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м. Кривий Ріг, вул.. Юрія Смірнова, буд. 47, Відокремлений структурний підрозділ «Індустріальний фаховий коледж Криворізького національного університету»; </w:t>
            </w:r>
          </w:p>
          <w:p w:rsidR="00265265" w:rsidRDefault="00265265" w:rsidP="00BD3D91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моб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. тел. 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+38(067) 598-09-77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Методична рада ВСП «Індустріальний фаховий коледж КНУ»; 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color w:val="000000"/>
                <w:sz w:val="22"/>
                <w:szCs w:val="22"/>
                <w:lang w:val="uk-UA"/>
              </w:rPr>
              <w:t xml:space="preserve">регіональне методичне об’єднання викладачів інформатики, дисциплін комп’ютерного інтегрованого циклу та програмування закладів фахової </w:t>
            </w:r>
            <w:proofErr w:type="spellStart"/>
            <w:r w:rsidRPr="00274C6A">
              <w:rPr>
                <w:color w:val="000000"/>
                <w:sz w:val="22"/>
                <w:szCs w:val="22"/>
                <w:lang w:val="uk-UA"/>
              </w:rPr>
              <w:t>передвищої</w:t>
            </w:r>
            <w:proofErr w:type="spellEnd"/>
            <w:r w:rsidRPr="00274C6A">
              <w:rPr>
                <w:color w:val="000000"/>
                <w:sz w:val="22"/>
                <w:szCs w:val="22"/>
                <w:lang w:val="uk-UA"/>
              </w:rPr>
              <w:t xml:space="preserve"> освіти Північного регіону м. Кривий Ріг;</w:t>
            </w:r>
          </w:p>
          <w:p w:rsidR="00265265" w:rsidRPr="00324730" w:rsidRDefault="00265265" w:rsidP="00324730">
            <w:pPr>
              <w:ind w:left="-57" w:right="-57"/>
              <w:rPr>
                <w:lang w:val="uk-UA"/>
              </w:rPr>
            </w:pPr>
            <w:r w:rsidRPr="00274C6A">
              <w:rPr>
                <w:color w:val="000000"/>
                <w:sz w:val="22"/>
                <w:szCs w:val="22"/>
                <w:lang w:val="uk-UA"/>
              </w:rPr>
              <w:t>кафедра інформатики та прикладної математики Криворізького державного педагогічного університету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430C54" w:rsidP="00BD3D91">
            <w:pPr>
              <w:ind w:left="-57" w:right="-57"/>
              <w:rPr>
                <w:b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Впроваджено у </w:t>
            </w:r>
            <w:r>
              <w:rPr>
                <w:sz w:val="22"/>
                <w:szCs w:val="22"/>
                <w:lang w:val="uk-UA"/>
              </w:rPr>
              <w:t xml:space="preserve">освітній процес </w:t>
            </w:r>
            <w:r w:rsidRPr="00274C6A">
              <w:rPr>
                <w:sz w:val="22"/>
                <w:szCs w:val="22"/>
                <w:lang w:val="uk-UA"/>
              </w:rPr>
              <w:t>коледж</w:t>
            </w:r>
            <w:r>
              <w:rPr>
                <w:sz w:val="22"/>
                <w:szCs w:val="22"/>
                <w:lang w:val="uk-UA"/>
              </w:rPr>
              <w:t>у</w:t>
            </w:r>
          </w:p>
        </w:tc>
      </w:tr>
      <w:tr w:rsidR="00265265" w:rsidRPr="00274C6A" w:rsidTr="001B2B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Розвиток компетентної особистості зорієнтованої на життя в інформаційному середовищі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jc w:val="both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Досвід містить методичні матеріали і рекомендації для підготовки занять у рамках очного та дистанційного навчання студентів в умовах карантину.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У методичній розробці розглядаються теоретичні й практичні питання методики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компетентнісно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орієнтованого навчання фізики студентів коледжу на рівні стандарту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Шиманська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І.Ю., 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ВСП «Політехнічний фаховий коледж Криворізького національного університету», 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0682300704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Засідання регіонального методичного об’єднання викладачів фізики (протокол №2 від 16.12.2021);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засідання Науково-методичної ради комунального закладу вищої освіти «Дніпровська академія неперервної освіти» Дніпропетровської обласної ради» (протокол №5 від 23.02.2022)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430C54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Впроваджено у </w:t>
            </w:r>
            <w:r>
              <w:rPr>
                <w:sz w:val="22"/>
                <w:szCs w:val="22"/>
                <w:lang w:val="uk-UA"/>
              </w:rPr>
              <w:t xml:space="preserve">освітній процес </w:t>
            </w:r>
            <w:r w:rsidRPr="00274C6A">
              <w:rPr>
                <w:sz w:val="22"/>
                <w:szCs w:val="22"/>
                <w:lang w:val="uk-UA"/>
              </w:rPr>
              <w:t>коледж</w:t>
            </w:r>
            <w:r>
              <w:rPr>
                <w:sz w:val="22"/>
                <w:szCs w:val="22"/>
                <w:lang w:val="uk-UA"/>
              </w:rPr>
              <w:t>у</w:t>
            </w:r>
          </w:p>
        </w:tc>
      </w:tr>
      <w:tr w:rsidR="00265265" w:rsidRPr="00274C6A" w:rsidTr="001B2B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Розвиток творчих здібностей студентів під час вивчення дисципліни </w:t>
            </w:r>
            <w:r w:rsidRPr="00274C6A">
              <w:rPr>
                <w:sz w:val="22"/>
                <w:szCs w:val="22"/>
                <w:lang w:val="uk-UA"/>
              </w:rPr>
              <w:lastRenderedPageBreak/>
              <w:t>«Культурологія»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430C54">
            <w:pPr>
              <w:ind w:left="-57" w:right="-57"/>
              <w:jc w:val="both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 xml:space="preserve">На сучасному етапі розвитку фахової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передвищої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освіти одним із основних завдань є </w:t>
            </w:r>
            <w:r w:rsidRPr="00274C6A">
              <w:rPr>
                <w:sz w:val="22"/>
                <w:szCs w:val="22"/>
                <w:lang w:val="uk-UA"/>
              </w:rPr>
              <w:lastRenderedPageBreak/>
              <w:t>виховання й самовиховання високої методологічної культури мислення, розвиток креативних здібностей здобувачів освіти – відхід від простої передачі знань, нав’язування до створення «технології мислення», формування особистих творчих якостей. Технологія досвіду містить розмаїття форм, методів освітньої діяльності, які створюють умови для реалізації обдарованості молоді.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AA3593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>Збірник матеріалів 2019-2022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Шевченко Н.П.,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ВСП</w:t>
            </w:r>
            <w:r w:rsidRPr="00274C6A">
              <w:rPr>
                <w:sz w:val="22"/>
                <w:szCs w:val="22"/>
                <w:lang w:val="uk-UA"/>
              </w:rPr>
              <w:t xml:space="preserve"> «Криворізький фаховий коледж </w:t>
            </w:r>
            <w:r w:rsidRPr="00274C6A">
              <w:rPr>
                <w:sz w:val="22"/>
                <w:szCs w:val="22"/>
                <w:lang w:val="uk-UA"/>
              </w:rPr>
              <w:lastRenderedPageBreak/>
              <w:t>Українського державного університету науки і технологій»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0963139539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 xml:space="preserve">На засіданні циклової комісії загальноосвітніх та гуманітарних дисциплін </w:t>
            </w:r>
          </w:p>
          <w:p w:rsidR="00265265" w:rsidRPr="00274C6A" w:rsidRDefault="00265265" w:rsidP="00324730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>ВСП «Криворізький фаховий коледж Українського державного університету науки і технологій»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 xml:space="preserve">Удосконалення навички самостійної праці здобувачів </w:t>
            </w:r>
            <w:r w:rsidRPr="00274C6A">
              <w:rPr>
                <w:sz w:val="22"/>
                <w:szCs w:val="22"/>
                <w:lang w:val="uk-UA"/>
              </w:rPr>
              <w:lastRenderedPageBreak/>
              <w:t>освіти, в парах, колективно, вміння вести діалог, дискусію, нестандартно мислити, висловлювати власну думку.</w:t>
            </w:r>
          </w:p>
          <w:p w:rsidR="00265265" w:rsidRPr="00274C6A" w:rsidRDefault="00430C54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Впроваджено у </w:t>
            </w:r>
            <w:r>
              <w:rPr>
                <w:sz w:val="22"/>
                <w:szCs w:val="22"/>
                <w:lang w:val="uk-UA"/>
              </w:rPr>
              <w:t xml:space="preserve">освітній процес </w:t>
            </w:r>
            <w:r w:rsidRPr="00274C6A">
              <w:rPr>
                <w:sz w:val="22"/>
                <w:szCs w:val="22"/>
                <w:lang w:val="uk-UA"/>
              </w:rPr>
              <w:t>коледж</w:t>
            </w:r>
            <w:r>
              <w:rPr>
                <w:sz w:val="22"/>
                <w:szCs w:val="22"/>
                <w:lang w:val="uk-UA"/>
              </w:rPr>
              <w:t>у.</w:t>
            </w:r>
          </w:p>
        </w:tc>
      </w:tr>
      <w:tr w:rsidR="00265265" w:rsidRPr="00274C6A" w:rsidTr="001B2B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>Електронний посібник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«Англійська мова за професійним спрямуванням»</w:t>
            </w:r>
          </w:p>
          <w:p w:rsidR="00265265" w:rsidRPr="00274C6A" w:rsidRDefault="00265265" w:rsidP="00324730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(освітня програма «Сестринська справа», перший бакалаврський рівень вищої освіти)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jc w:val="both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Формат матеріалу розраховано для дистанційного</w:t>
            </w:r>
            <w:r>
              <w:rPr>
                <w:sz w:val="22"/>
                <w:szCs w:val="22"/>
                <w:lang w:val="uk-UA"/>
              </w:rPr>
              <w:t xml:space="preserve"> відпрацювання студентами тем, </w:t>
            </w:r>
            <w:r w:rsidRPr="00274C6A">
              <w:rPr>
                <w:sz w:val="22"/>
                <w:szCs w:val="22"/>
                <w:lang w:val="uk-UA"/>
              </w:rPr>
              <w:t xml:space="preserve">мовленнєвого матеріалу самостійно. Робочий зошит містить гіперпосилання на довідкові граматичні таблиці, відеоматеріали, на медичні сайти. Матеріали робочого зошита є джерелом додаткових завдань під час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онлайн-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офлайн-навчання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Робочий зошит для організації та контролю самостійної роботи студентів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Чепурна О.В., 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КЗ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«Криворізький</w:t>
            </w:r>
            <w:r>
              <w:rPr>
                <w:sz w:val="22"/>
                <w:szCs w:val="22"/>
                <w:lang w:val="uk-UA"/>
              </w:rPr>
              <w:t xml:space="preserve"> фаховий медичний коледж» </w:t>
            </w:r>
            <w:proofErr w:type="spellStart"/>
            <w:r>
              <w:rPr>
                <w:sz w:val="22"/>
                <w:szCs w:val="22"/>
                <w:lang w:val="uk-UA"/>
              </w:rPr>
              <w:t>ДОР</w:t>
            </w:r>
            <w:proofErr w:type="spellEnd"/>
            <w:r>
              <w:rPr>
                <w:sz w:val="22"/>
                <w:szCs w:val="22"/>
                <w:lang w:val="uk-UA"/>
              </w:rPr>
              <w:t>»,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0969128380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Обласне методичне об’єднання викладачів іноземних 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Досвід впроваджують викладачі іноземних мов, іноземних мов за професійним спрямуванням медичних фахових коледжів Дніпропетровської області </w:t>
            </w:r>
          </w:p>
        </w:tc>
      </w:tr>
      <w:tr w:rsidR="00265265" w:rsidRPr="00274C6A" w:rsidTr="001B2B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pStyle w:val="1"/>
              <w:spacing w:before="0" w:beforeAutospacing="0" w:after="0" w:afterAutospacing="0"/>
              <w:ind w:left="-57" w:right="-57"/>
              <w:rPr>
                <w:b w:val="0"/>
                <w:sz w:val="22"/>
                <w:szCs w:val="22"/>
                <w:lang w:val="uk-UA"/>
              </w:rPr>
            </w:pPr>
            <w:r w:rsidRPr="00274C6A">
              <w:rPr>
                <w:b w:val="0"/>
                <w:sz w:val="22"/>
                <w:szCs w:val="22"/>
                <w:lang w:val="uk-UA"/>
              </w:rPr>
              <w:t>Навчально-методичний посібник</w:t>
            </w:r>
            <w:bookmarkStart w:id="0" w:name="_Hlk94260794"/>
            <w:r w:rsidRPr="00274C6A">
              <w:rPr>
                <w:b w:val="0"/>
                <w:sz w:val="22"/>
                <w:szCs w:val="22"/>
                <w:lang w:val="uk-UA"/>
              </w:rPr>
              <w:t xml:space="preserve"> </w:t>
            </w:r>
            <w:r w:rsidRPr="00274C6A">
              <w:rPr>
                <w:b w:val="0"/>
                <w:bCs w:val="0"/>
                <w:sz w:val="22"/>
                <w:szCs w:val="22"/>
                <w:lang w:val="uk-UA"/>
              </w:rPr>
              <w:t xml:space="preserve">з дисципліни </w:t>
            </w:r>
          </w:p>
          <w:p w:rsidR="00265265" w:rsidRPr="00324730" w:rsidRDefault="00265265" w:rsidP="00324730">
            <w:pPr>
              <w:pStyle w:val="1"/>
              <w:spacing w:before="0" w:beforeAutospacing="0" w:after="0" w:afterAutospacing="0"/>
              <w:ind w:left="-57" w:right="-57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274C6A">
              <w:rPr>
                <w:b w:val="0"/>
                <w:bCs w:val="0"/>
                <w:sz w:val="22"/>
                <w:szCs w:val="22"/>
                <w:lang w:val="uk-UA"/>
              </w:rPr>
              <w:t>«Економіка підприємства»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430C54" w:rsidP="00430C54">
            <w:pPr>
              <w:pStyle w:val="ad"/>
              <w:spacing w:line="240" w:lineRule="auto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65265" w:rsidRPr="00274C6A">
              <w:rPr>
                <w:sz w:val="22"/>
                <w:szCs w:val="22"/>
              </w:rPr>
              <w:t>ослідовно</w:t>
            </w:r>
            <w:r w:rsidR="00265265" w:rsidRPr="00274C6A">
              <w:rPr>
                <w:spacing w:val="1"/>
                <w:sz w:val="22"/>
                <w:szCs w:val="22"/>
              </w:rPr>
              <w:t xml:space="preserve"> </w:t>
            </w:r>
            <w:r w:rsidR="00265265" w:rsidRPr="00274C6A">
              <w:rPr>
                <w:sz w:val="22"/>
                <w:szCs w:val="22"/>
              </w:rPr>
              <w:t>розглянуто</w:t>
            </w:r>
            <w:r w:rsidR="00265265" w:rsidRPr="00274C6A">
              <w:rPr>
                <w:spacing w:val="1"/>
                <w:sz w:val="22"/>
                <w:szCs w:val="22"/>
              </w:rPr>
              <w:t xml:space="preserve"> </w:t>
            </w:r>
            <w:r w:rsidR="00265265" w:rsidRPr="00274C6A">
              <w:rPr>
                <w:sz w:val="22"/>
                <w:szCs w:val="22"/>
              </w:rPr>
              <w:t>теоретичні,</w:t>
            </w:r>
            <w:r w:rsidR="00265265" w:rsidRPr="00274C6A">
              <w:rPr>
                <w:spacing w:val="1"/>
                <w:sz w:val="22"/>
                <w:szCs w:val="22"/>
              </w:rPr>
              <w:t xml:space="preserve"> </w:t>
            </w:r>
            <w:r w:rsidR="00265265" w:rsidRPr="00274C6A">
              <w:rPr>
                <w:sz w:val="22"/>
                <w:szCs w:val="22"/>
              </w:rPr>
              <w:t>методологічні та практичні питання розробки та функціонування внутрішнього</w:t>
            </w:r>
            <w:r w:rsidR="00265265" w:rsidRPr="00274C6A">
              <w:rPr>
                <w:spacing w:val="1"/>
                <w:sz w:val="22"/>
                <w:szCs w:val="22"/>
              </w:rPr>
              <w:t xml:space="preserve"> </w:t>
            </w:r>
            <w:r w:rsidR="00265265" w:rsidRPr="00274C6A">
              <w:rPr>
                <w:sz w:val="22"/>
                <w:szCs w:val="22"/>
              </w:rPr>
              <w:t>економічного</w:t>
            </w:r>
            <w:r w:rsidR="00265265" w:rsidRPr="00274C6A">
              <w:rPr>
                <w:spacing w:val="1"/>
                <w:sz w:val="22"/>
                <w:szCs w:val="22"/>
              </w:rPr>
              <w:t xml:space="preserve"> </w:t>
            </w:r>
            <w:r w:rsidR="00265265" w:rsidRPr="00274C6A">
              <w:rPr>
                <w:sz w:val="22"/>
                <w:szCs w:val="22"/>
              </w:rPr>
              <w:lastRenderedPageBreak/>
              <w:t>механізму</w:t>
            </w:r>
            <w:r w:rsidR="00265265" w:rsidRPr="00274C6A">
              <w:rPr>
                <w:spacing w:val="1"/>
                <w:sz w:val="22"/>
                <w:szCs w:val="22"/>
              </w:rPr>
              <w:t xml:space="preserve"> </w:t>
            </w:r>
            <w:r w:rsidR="00265265" w:rsidRPr="00274C6A">
              <w:rPr>
                <w:sz w:val="22"/>
                <w:szCs w:val="22"/>
              </w:rPr>
              <w:t>конкурентоспроможної,</w:t>
            </w:r>
            <w:r w:rsidR="00265265" w:rsidRPr="00274C6A">
              <w:rPr>
                <w:spacing w:val="1"/>
                <w:sz w:val="22"/>
                <w:szCs w:val="22"/>
              </w:rPr>
              <w:t xml:space="preserve"> </w:t>
            </w:r>
            <w:r w:rsidR="00265265" w:rsidRPr="00274C6A">
              <w:rPr>
                <w:sz w:val="22"/>
                <w:szCs w:val="22"/>
              </w:rPr>
              <w:t>прибуткової</w:t>
            </w:r>
            <w:r w:rsidR="00265265" w:rsidRPr="00274C6A">
              <w:rPr>
                <w:spacing w:val="71"/>
                <w:sz w:val="22"/>
                <w:szCs w:val="22"/>
              </w:rPr>
              <w:t xml:space="preserve"> </w:t>
            </w:r>
            <w:r w:rsidR="00265265" w:rsidRPr="00274C6A">
              <w:rPr>
                <w:sz w:val="22"/>
                <w:szCs w:val="22"/>
              </w:rPr>
              <w:t>діяльності</w:t>
            </w:r>
            <w:r w:rsidR="00265265" w:rsidRPr="00274C6A">
              <w:rPr>
                <w:spacing w:val="1"/>
                <w:sz w:val="22"/>
                <w:szCs w:val="22"/>
              </w:rPr>
              <w:t xml:space="preserve"> </w:t>
            </w:r>
            <w:r w:rsidR="00265265" w:rsidRPr="00274C6A">
              <w:rPr>
                <w:sz w:val="22"/>
                <w:szCs w:val="22"/>
              </w:rPr>
              <w:t>гірничого</w:t>
            </w:r>
            <w:r w:rsidR="00265265" w:rsidRPr="00274C6A">
              <w:rPr>
                <w:spacing w:val="-2"/>
                <w:sz w:val="22"/>
                <w:szCs w:val="22"/>
              </w:rPr>
              <w:t xml:space="preserve"> </w:t>
            </w:r>
            <w:r w:rsidR="00265265" w:rsidRPr="00274C6A">
              <w:rPr>
                <w:sz w:val="22"/>
                <w:szCs w:val="22"/>
              </w:rPr>
              <w:t>підприємства</w:t>
            </w:r>
            <w:r w:rsidR="00265265" w:rsidRPr="00274C6A">
              <w:rPr>
                <w:spacing w:val="1"/>
                <w:sz w:val="22"/>
                <w:szCs w:val="22"/>
              </w:rPr>
              <w:t xml:space="preserve"> </w:t>
            </w:r>
            <w:r w:rsidR="00265265" w:rsidRPr="00274C6A">
              <w:rPr>
                <w:sz w:val="22"/>
                <w:szCs w:val="22"/>
              </w:rPr>
              <w:t>в</w:t>
            </w:r>
            <w:r w:rsidR="00265265" w:rsidRPr="00274C6A">
              <w:rPr>
                <w:spacing w:val="-1"/>
                <w:sz w:val="22"/>
                <w:szCs w:val="22"/>
              </w:rPr>
              <w:t xml:space="preserve"> </w:t>
            </w:r>
            <w:r w:rsidR="00265265" w:rsidRPr="00274C6A">
              <w:rPr>
                <w:sz w:val="22"/>
                <w:szCs w:val="22"/>
              </w:rPr>
              <w:t>умовах</w:t>
            </w:r>
            <w:r w:rsidR="00265265" w:rsidRPr="00274C6A">
              <w:rPr>
                <w:spacing w:val="-1"/>
                <w:sz w:val="22"/>
                <w:szCs w:val="22"/>
              </w:rPr>
              <w:t xml:space="preserve"> </w:t>
            </w:r>
            <w:r w:rsidR="00265265" w:rsidRPr="00274C6A">
              <w:rPr>
                <w:sz w:val="22"/>
                <w:szCs w:val="22"/>
              </w:rPr>
              <w:t>обмежених ресурсів.</w:t>
            </w:r>
            <w:r w:rsidR="00265265">
              <w:rPr>
                <w:sz w:val="22"/>
                <w:szCs w:val="22"/>
              </w:rPr>
              <w:t xml:space="preserve"> </w:t>
            </w:r>
            <w:r w:rsidR="00265265" w:rsidRPr="00274C6A">
              <w:rPr>
                <w:sz w:val="22"/>
                <w:szCs w:val="22"/>
              </w:rPr>
              <w:t>Зміст</w:t>
            </w:r>
            <w:r w:rsidR="00265265" w:rsidRPr="00274C6A">
              <w:rPr>
                <w:spacing w:val="1"/>
                <w:sz w:val="22"/>
                <w:szCs w:val="22"/>
              </w:rPr>
              <w:t xml:space="preserve"> </w:t>
            </w:r>
            <w:r w:rsidR="00265265" w:rsidRPr="00274C6A">
              <w:rPr>
                <w:sz w:val="22"/>
                <w:szCs w:val="22"/>
              </w:rPr>
              <w:t>посібника</w:t>
            </w:r>
            <w:r w:rsidR="00265265" w:rsidRPr="00274C6A">
              <w:rPr>
                <w:spacing w:val="1"/>
                <w:sz w:val="22"/>
                <w:szCs w:val="22"/>
              </w:rPr>
              <w:t xml:space="preserve"> </w:t>
            </w:r>
            <w:r w:rsidR="00265265" w:rsidRPr="00274C6A">
              <w:rPr>
                <w:sz w:val="22"/>
                <w:szCs w:val="22"/>
              </w:rPr>
              <w:t>відповідає</w:t>
            </w:r>
            <w:r w:rsidR="00265265" w:rsidRPr="00274C6A">
              <w:rPr>
                <w:spacing w:val="1"/>
                <w:sz w:val="22"/>
                <w:szCs w:val="22"/>
              </w:rPr>
              <w:t xml:space="preserve"> </w:t>
            </w:r>
            <w:r w:rsidR="00265265" w:rsidRPr="00274C6A">
              <w:rPr>
                <w:sz w:val="22"/>
                <w:szCs w:val="22"/>
              </w:rPr>
              <w:t>змісту</w:t>
            </w:r>
            <w:r w:rsidR="00265265" w:rsidRPr="00274C6A">
              <w:rPr>
                <w:spacing w:val="1"/>
                <w:sz w:val="22"/>
                <w:szCs w:val="22"/>
              </w:rPr>
              <w:t xml:space="preserve"> </w:t>
            </w:r>
            <w:r w:rsidR="00265265" w:rsidRPr="00274C6A">
              <w:rPr>
                <w:sz w:val="22"/>
                <w:szCs w:val="22"/>
              </w:rPr>
              <w:t>та</w:t>
            </w:r>
            <w:r w:rsidR="00265265" w:rsidRPr="00274C6A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="00265265" w:rsidRPr="00274C6A">
              <w:rPr>
                <w:sz w:val="22"/>
                <w:szCs w:val="22"/>
              </w:rPr>
              <w:t>інформаційно</w:t>
            </w:r>
            <w:proofErr w:type="spellEnd"/>
            <w:r w:rsidR="00265265" w:rsidRPr="00274C6A">
              <w:rPr>
                <w:spacing w:val="1"/>
                <w:sz w:val="22"/>
                <w:szCs w:val="22"/>
              </w:rPr>
              <w:t xml:space="preserve"> </w:t>
            </w:r>
            <w:r w:rsidR="00265265" w:rsidRPr="00274C6A">
              <w:rPr>
                <w:sz w:val="22"/>
                <w:szCs w:val="22"/>
              </w:rPr>
              <w:t>забезпечує</w:t>
            </w:r>
            <w:r w:rsidR="00265265" w:rsidRPr="00274C6A">
              <w:rPr>
                <w:spacing w:val="1"/>
                <w:sz w:val="22"/>
                <w:szCs w:val="22"/>
              </w:rPr>
              <w:t xml:space="preserve"> </w:t>
            </w:r>
            <w:r w:rsidR="00265265" w:rsidRPr="00274C6A">
              <w:rPr>
                <w:sz w:val="22"/>
                <w:szCs w:val="22"/>
              </w:rPr>
              <w:t>опанування</w:t>
            </w:r>
            <w:r w:rsidR="00265265" w:rsidRPr="00274C6A">
              <w:rPr>
                <w:spacing w:val="1"/>
                <w:sz w:val="22"/>
                <w:szCs w:val="22"/>
              </w:rPr>
              <w:t xml:space="preserve"> </w:t>
            </w:r>
            <w:r w:rsidR="00265265" w:rsidRPr="00274C6A">
              <w:rPr>
                <w:sz w:val="22"/>
                <w:szCs w:val="22"/>
              </w:rPr>
              <w:t>змістових</w:t>
            </w:r>
            <w:r w:rsidR="00265265" w:rsidRPr="00274C6A">
              <w:rPr>
                <w:spacing w:val="1"/>
                <w:sz w:val="22"/>
                <w:szCs w:val="22"/>
              </w:rPr>
              <w:t xml:space="preserve"> </w:t>
            </w:r>
            <w:r w:rsidR="00265265" w:rsidRPr="00274C6A">
              <w:rPr>
                <w:sz w:val="22"/>
                <w:szCs w:val="22"/>
              </w:rPr>
              <w:t>модулів</w:t>
            </w:r>
            <w:r w:rsidR="00265265" w:rsidRPr="00274C6A">
              <w:rPr>
                <w:spacing w:val="1"/>
                <w:sz w:val="22"/>
                <w:szCs w:val="22"/>
              </w:rPr>
              <w:t xml:space="preserve"> </w:t>
            </w:r>
            <w:r w:rsidR="00265265" w:rsidRPr="00274C6A">
              <w:rPr>
                <w:sz w:val="22"/>
                <w:szCs w:val="22"/>
              </w:rPr>
              <w:t xml:space="preserve">дисципліни, має практичну спрямованість і може бути корисним для здобувачів фахової </w:t>
            </w:r>
            <w:proofErr w:type="spellStart"/>
            <w:r w:rsidR="00265265" w:rsidRPr="00274C6A">
              <w:rPr>
                <w:sz w:val="22"/>
                <w:szCs w:val="22"/>
              </w:rPr>
              <w:t>передвищої</w:t>
            </w:r>
            <w:proofErr w:type="spellEnd"/>
            <w:r w:rsidR="00265265" w:rsidRPr="00274C6A">
              <w:rPr>
                <w:sz w:val="22"/>
                <w:szCs w:val="22"/>
              </w:rPr>
              <w:t xml:space="preserve"> освіти та викладачів.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>Навчально-методичний посібник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Default="00265265" w:rsidP="00AA3593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Мазурова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Н.О., Відок</w:t>
            </w:r>
            <w:r>
              <w:rPr>
                <w:sz w:val="22"/>
                <w:szCs w:val="22"/>
                <w:lang w:val="uk-UA"/>
              </w:rPr>
              <w:t xml:space="preserve">ремлений структурний підрозділ </w:t>
            </w:r>
            <w:r w:rsidRPr="00274C6A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Марганецький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фаховий коледж Національного </w:t>
            </w:r>
            <w:r w:rsidRPr="00274C6A">
              <w:rPr>
                <w:sz w:val="22"/>
                <w:szCs w:val="22"/>
                <w:lang w:val="uk-UA"/>
              </w:rPr>
              <w:lastRenderedPageBreak/>
              <w:t>технічного університету «Дніпровська політехніка»,</w:t>
            </w:r>
          </w:p>
          <w:p w:rsidR="00265265" w:rsidRPr="00274C6A" w:rsidRDefault="00265265" w:rsidP="00AA3593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099-1243987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AA3593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lastRenderedPageBreak/>
              <w:t>Регіональне методичне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274C6A">
              <w:rPr>
                <w:rFonts w:ascii="Times New Roman" w:hAnsi="Times New Roman"/>
                <w:lang w:val="uk-UA"/>
              </w:rPr>
              <w:t>об’єднання викладачів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274C6A">
              <w:rPr>
                <w:rFonts w:ascii="Times New Roman" w:hAnsi="Times New Roman"/>
                <w:lang w:val="uk-UA"/>
              </w:rPr>
              <w:t>суспільних дисциплін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324730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Впроваджено в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274C6A">
              <w:rPr>
                <w:rFonts w:ascii="Times New Roman" w:hAnsi="Times New Roman"/>
                <w:lang w:val="uk-UA"/>
              </w:rPr>
              <w:t>освітній процес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274C6A">
              <w:rPr>
                <w:rFonts w:ascii="Times New Roman" w:hAnsi="Times New Roman"/>
                <w:lang w:val="uk-UA"/>
              </w:rPr>
              <w:t>підготовки фахових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274C6A">
              <w:rPr>
                <w:rFonts w:ascii="Times New Roman" w:hAnsi="Times New Roman"/>
                <w:lang w:val="uk-UA"/>
              </w:rPr>
              <w:t>молодших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274C6A">
              <w:rPr>
                <w:rFonts w:ascii="Times New Roman" w:hAnsi="Times New Roman"/>
                <w:lang w:val="uk-UA"/>
              </w:rPr>
              <w:t>бакалаврів.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274C6A">
              <w:rPr>
                <w:rFonts w:ascii="Times New Roman" w:hAnsi="Times New Roman"/>
                <w:lang w:val="uk-UA"/>
              </w:rPr>
              <w:t>Результат: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274C6A">
              <w:rPr>
                <w:rFonts w:ascii="Times New Roman" w:hAnsi="Times New Roman"/>
                <w:lang w:val="uk-UA"/>
              </w:rPr>
              <w:lastRenderedPageBreak/>
              <w:t>формування</w:t>
            </w:r>
            <w:r w:rsidRPr="00274C6A">
              <w:rPr>
                <w:rFonts w:ascii="Times New Roman" w:hAnsi="Times New Roman"/>
                <w:spacing w:val="1"/>
                <w:lang w:val="uk-UA"/>
              </w:rPr>
              <w:t xml:space="preserve"> </w:t>
            </w:r>
            <w:r w:rsidRPr="00274C6A">
              <w:rPr>
                <w:rFonts w:ascii="Times New Roman" w:hAnsi="Times New Roman"/>
                <w:lang w:val="uk-UA"/>
              </w:rPr>
              <w:t>у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274C6A">
              <w:rPr>
                <w:rFonts w:ascii="Times New Roman" w:hAnsi="Times New Roman"/>
                <w:lang w:val="uk-UA"/>
              </w:rPr>
              <w:t xml:space="preserve">здобувачів </w:t>
            </w:r>
            <w:r w:rsidRPr="00274C6A">
              <w:rPr>
                <w:rFonts w:ascii="Times New Roman" w:hAnsi="Times New Roman"/>
                <w:spacing w:val="1"/>
                <w:lang w:val="uk-UA"/>
              </w:rPr>
              <w:t>фахової</w:t>
            </w:r>
            <w:r>
              <w:rPr>
                <w:rFonts w:ascii="Times New Roman" w:hAnsi="Times New Roman"/>
                <w:spacing w:val="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lang w:val="uk-UA"/>
              </w:rPr>
              <w:t>передвищої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274C6A">
              <w:rPr>
                <w:rFonts w:ascii="Times New Roman" w:hAnsi="Times New Roman"/>
                <w:lang w:val="uk-UA"/>
              </w:rPr>
              <w:t>освіти</w:t>
            </w:r>
            <w:r w:rsidRPr="00274C6A">
              <w:rPr>
                <w:rFonts w:ascii="Times New Roman" w:hAnsi="Times New Roman"/>
                <w:spacing w:val="1"/>
                <w:lang w:val="uk-UA"/>
              </w:rPr>
              <w:t xml:space="preserve"> </w:t>
            </w:r>
            <w:r w:rsidRPr="00274C6A">
              <w:rPr>
                <w:rFonts w:ascii="Times New Roman" w:hAnsi="Times New Roman"/>
                <w:lang w:val="uk-UA"/>
              </w:rPr>
              <w:t>професійних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компетентностей</w:t>
            </w:r>
            <w:proofErr w:type="spellEnd"/>
            <w:r w:rsidRPr="00274C6A">
              <w:rPr>
                <w:rFonts w:ascii="Times New Roman" w:hAnsi="Times New Roman"/>
                <w:spacing w:val="-1"/>
                <w:lang w:val="uk-UA"/>
              </w:rPr>
              <w:t xml:space="preserve"> </w:t>
            </w:r>
            <w:r w:rsidRPr="00274C6A">
              <w:rPr>
                <w:rFonts w:ascii="Times New Roman" w:hAnsi="Times New Roman"/>
                <w:lang w:val="uk-UA"/>
              </w:rPr>
              <w:t>економічного</w:t>
            </w:r>
            <w:r w:rsidRPr="00274C6A">
              <w:rPr>
                <w:rFonts w:ascii="Times New Roman" w:hAnsi="Times New Roman"/>
                <w:spacing w:val="-1"/>
                <w:lang w:val="uk-UA"/>
              </w:rPr>
              <w:t xml:space="preserve"> </w:t>
            </w:r>
            <w:r w:rsidRPr="00274C6A">
              <w:rPr>
                <w:rFonts w:ascii="Times New Roman" w:hAnsi="Times New Roman"/>
                <w:lang w:val="uk-UA"/>
              </w:rPr>
              <w:t>спрямування.</w:t>
            </w:r>
          </w:p>
        </w:tc>
      </w:tr>
      <w:tr w:rsidR="00265265" w:rsidRPr="00274C6A" w:rsidTr="001B2B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pStyle w:val="a3"/>
              <w:ind w:left="-57" w:right="-57"/>
              <w:rPr>
                <w:rFonts w:ascii="Times New Roman" w:hAnsi="Times New Roman"/>
                <w:b/>
                <w:i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lastRenderedPageBreak/>
              <w:t>Методика навчання грамоти</w:t>
            </w:r>
            <w:r w:rsidRPr="00274C6A">
              <w:rPr>
                <w:rFonts w:ascii="Times New Roman" w:hAnsi="Times New Roman"/>
                <w:color w:val="000000"/>
                <w:lang w:val="uk-UA"/>
              </w:rPr>
              <w:t>: Опорні конспекти для студентів спеціальності 013 Початкова освіта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324730" w:rsidRDefault="00430C54" w:rsidP="00430C54">
            <w:pPr>
              <w:ind w:left="-57" w:right="-57" w:hanging="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265265">
              <w:rPr>
                <w:sz w:val="22"/>
                <w:szCs w:val="22"/>
                <w:lang w:val="uk-UA"/>
              </w:rPr>
              <w:t>ропонується курс опорних</w:t>
            </w:r>
            <w:r w:rsidR="00265265" w:rsidRPr="00274C6A">
              <w:rPr>
                <w:sz w:val="22"/>
                <w:szCs w:val="22"/>
                <w:lang w:val="uk-UA"/>
              </w:rPr>
              <w:t xml:space="preserve"> конспектів (тема, план, ключові слова, короткий виклад, контрольні запитання та завдання, завдання для самостійної роботи) з метою засвоєння студентами нових тенденцій у навчанні української мови в 1 класі та ознайомлення з новими підходами до навчання грамоти в умовах  реалізації Концепції «Нова українська школа».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Навчально-методичний посібник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Михайлик О.В., Комунальний заклад «Нікопольський фаховий педагогічний коледж» Дніпропетровської обласної ради»;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навчально-методичний кабінет</w:t>
            </w:r>
          </w:p>
          <w:p w:rsidR="00265265" w:rsidRPr="00274C6A" w:rsidRDefault="00265265" w:rsidP="00324730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+(380)66-01953 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430C54" w:rsidP="00430C54">
            <w:pPr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 w:rsidR="00265265" w:rsidRPr="00274C6A">
              <w:rPr>
                <w:sz w:val="22"/>
                <w:szCs w:val="22"/>
                <w:lang w:val="uk-UA"/>
              </w:rPr>
              <w:t>етодичн</w:t>
            </w:r>
            <w:r>
              <w:rPr>
                <w:sz w:val="22"/>
                <w:szCs w:val="22"/>
                <w:lang w:val="uk-UA"/>
              </w:rPr>
              <w:t>е</w:t>
            </w:r>
            <w:r w:rsidR="00265265" w:rsidRPr="00274C6A">
              <w:rPr>
                <w:sz w:val="22"/>
                <w:szCs w:val="22"/>
                <w:lang w:val="uk-UA"/>
              </w:rPr>
              <w:t xml:space="preserve"> об'є</w:t>
            </w:r>
            <w:r>
              <w:rPr>
                <w:sz w:val="22"/>
                <w:szCs w:val="22"/>
                <w:lang w:val="uk-UA"/>
              </w:rPr>
              <w:t xml:space="preserve">днання </w:t>
            </w:r>
            <w:r w:rsidR="00265265">
              <w:rPr>
                <w:sz w:val="22"/>
                <w:szCs w:val="22"/>
                <w:lang w:val="uk-UA"/>
              </w:rPr>
              <w:t xml:space="preserve">викладачів української </w:t>
            </w:r>
            <w:r w:rsidR="00265265" w:rsidRPr="00274C6A">
              <w:rPr>
                <w:sz w:val="22"/>
                <w:szCs w:val="22"/>
                <w:lang w:val="uk-UA"/>
              </w:rPr>
              <w:t xml:space="preserve">філології педагогічних закладів фахової </w:t>
            </w:r>
            <w:proofErr w:type="spellStart"/>
            <w:r w:rsidR="00265265" w:rsidRPr="00274C6A">
              <w:rPr>
                <w:sz w:val="22"/>
                <w:szCs w:val="22"/>
                <w:lang w:val="uk-UA"/>
              </w:rPr>
              <w:t>передвищої</w:t>
            </w:r>
            <w:proofErr w:type="spellEnd"/>
            <w:r w:rsidR="00265265" w:rsidRPr="00274C6A">
              <w:rPr>
                <w:sz w:val="22"/>
                <w:szCs w:val="22"/>
                <w:lang w:val="uk-UA"/>
              </w:rPr>
              <w:t xml:space="preserve"> освіти  Південного регіону України; був презен</w:t>
            </w:r>
            <w:r w:rsidR="00265265">
              <w:rPr>
                <w:sz w:val="22"/>
                <w:szCs w:val="22"/>
                <w:lang w:val="uk-UA"/>
              </w:rPr>
              <w:t>тований</w:t>
            </w:r>
            <w:r w:rsidR="00265265" w:rsidRPr="00274C6A">
              <w:rPr>
                <w:sz w:val="22"/>
                <w:szCs w:val="22"/>
                <w:lang w:val="uk-UA"/>
              </w:rPr>
              <w:t xml:space="preserve"> на регіональному засіданні у </w:t>
            </w:r>
            <w:proofErr w:type="spellStart"/>
            <w:r w:rsidR="00265265" w:rsidRPr="00274C6A">
              <w:rPr>
                <w:sz w:val="22"/>
                <w:szCs w:val="22"/>
                <w:lang w:val="uk-UA"/>
              </w:rPr>
              <w:t>КЗ</w:t>
            </w:r>
            <w:proofErr w:type="spellEnd"/>
            <w:r w:rsidR="00265265" w:rsidRPr="00274C6A">
              <w:rPr>
                <w:sz w:val="22"/>
                <w:szCs w:val="22"/>
                <w:lang w:val="uk-UA"/>
              </w:rPr>
              <w:t xml:space="preserve"> «Білгород-Дністровський фаховий педагогічний  коледж»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b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Досвід</w:t>
            </w:r>
            <w:r>
              <w:rPr>
                <w:sz w:val="22"/>
                <w:szCs w:val="22"/>
                <w:lang w:val="uk-UA"/>
              </w:rPr>
              <w:t xml:space="preserve"> впроваджується при викладанні </w:t>
            </w:r>
            <w:r w:rsidRPr="00274C6A">
              <w:rPr>
                <w:sz w:val="22"/>
                <w:szCs w:val="22"/>
                <w:lang w:val="uk-UA"/>
              </w:rPr>
              <w:t>навчальної дисципліни «Методика навчання україн</w:t>
            </w:r>
            <w:r>
              <w:rPr>
                <w:sz w:val="22"/>
                <w:szCs w:val="22"/>
                <w:lang w:val="uk-UA"/>
              </w:rPr>
              <w:t>ської мови в початкових класах»</w:t>
            </w:r>
            <w:r w:rsidRPr="00274C6A">
              <w:rPr>
                <w:sz w:val="22"/>
                <w:szCs w:val="22"/>
                <w:lang w:val="uk-UA"/>
              </w:rPr>
              <w:t xml:space="preserve"> у</w:t>
            </w:r>
            <w:r>
              <w:rPr>
                <w:sz w:val="22"/>
                <w:szCs w:val="22"/>
                <w:lang w:val="uk-UA"/>
              </w:rPr>
              <w:t xml:space="preserve"> фахових педагогічних коледжах </w:t>
            </w:r>
            <w:r w:rsidRPr="00274C6A">
              <w:rPr>
                <w:sz w:val="22"/>
                <w:szCs w:val="22"/>
                <w:lang w:val="uk-UA"/>
              </w:rPr>
              <w:t>Південного регіону України</w:t>
            </w:r>
          </w:p>
        </w:tc>
      </w:tr>
      <w:tr w:rsidR="00265265" w:rsidRPr="00274C6A" w:rsidTr="001B2BEF">
        <w:tc>
          <w:tcPr>
            <w:tcW w:w="14034" w:type="dxa"/>
            <w:gridSpan w:val="8"/>
            <w:shd w:val="clear" w:color="auto" w:fill="D9D9D9" w:themeFill="background1" w:themeFillShade="D9"/>
          </w:tcPr>
          <w:p w:rsidR="00265265" w:rsidRPr="00274C6A" w:rsidRDefault="00265265" w:rsidP="00703B11">
            <w:pPr>
              <w:ind w:left="-57" w:right="-57"/>
              <w:jc w:val="center"/>
              <w:rPr>
                <w:b/>
                <w:lang w:val="uk-UA"/>
              </w:rPr>
            </w:pPr>
            <w:r w:rsidRPr="00274C6A">
              <w:rPr>
                <w:b/>
                <w:sz w:val="22"/>
                <w:szCs w:val="22"/>
                <w:lang w:val="uk-UA"/>
              </w:rPr>
              <w:t xml:space="preserve">3. </w:t>
            </w:r>
            <w:proofErr w:type="spellStart"/>
            <w:r w:rsidRPr="00274C6A">
              <w:rPr>
                <w:b/>
                <w:sz w:val="22"/>
                <w:szCs w:val="22"/>
                <w:lang w:val="uk-UA"/>
              </w:rPr>
              <w:t>Компетентнісний</w:t>
            </w:r>
            <w:proofErr w:type="spellEnd"/>
            <w:r w:rsidRPr="00274C6A">
              <w:rPr>
                <w:b/>
                <w:sz w:val="22"/>
                <w:szCs w:val="22"/>
                <w:lang w:val="uk-UA"/>
              </w:rPr>
              <w:t xml:space="preserve"> підхід щодо формування національно-патріотичної свідомості та знання прав людини.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65265" w:rsidRPr="00274C6A" w:rsidRDefault="00265265" w:rsidP="00703B11">
            <w:pPr>
              <w:ind w:left="-57" w:right="-57"/>
              <w:jc w:val="center"/>
              <w:rPr>
                <w:b/>
                <w:lang w:val="uk-UA"/>
              </w:rPr>
            </w:pPr>
          </w:p>
        </w:tc>
      </w:tr>
      <w:tr w:rsidR="00265265" w:rsidRPr="00274C6A" w:rsidTr="001B2BEF"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265" w:rsidRPr="00274C6A" w:rsidRDefault="00265265" w:rsidP="00BD3D91">
            <w:pPr>
              <w:ind w:left="-57" w:right="-57"/>
              <w:rPr>
                <w:bCs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Формування громадянської компетентності студентів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5265" w:rsidRPr="00324730" w:rsidRDefault="00265265" w:rsidP="00430C54">
            <w:pPr>
              <w:ind w:left="-57" w:right="-57"/>
              <w:jc w:val="both"/>
              <w:rPr>
                <w:color w:val="7030A0"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Ефективність інноваційних технологій в роботі куратора для підготовки молоді до життя у громадянському демократичному </w:t>
            </w:r>
            <w:r w:rsidRPr="00274C6A">
              <w:rPr>
                <w:sz w:val="22"/>
                <w:szCs w:val="22"/>
                <w:lang w:val="uk-UA"/>
              </w:rPr>
              <w:lastRenderedPageBreak/>
              <w:t>суспільстві.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5265" w:rsidRPr="00274C6A" w:rsidRDefault="00265265" w:rsidP="00AA3593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>Презентації, відео, проекти, конспекти та сценарії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74C6A">
              <w:rPr>
                <w:sz w:val="22"/>
                <w:szCs w:val="22"/>
                <w:lang w:val="uk-UA"/>
              </w:rPr>
              <w:t>виховних годин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Аврашова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Г.Ф.,</w:t>
            </w:r>
          </w:p>
          <w:p w:rsidR="00265265" w:rsidRPr="00274C6A" w:rsidRDefault="00265265" w:rsidP="00AA3593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Кам’янський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фаховий коледж фізичного виховання,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74C6A">
              <w:rPr>
                <w:sz w:val="22"/>
                <w:szCs w:val="22"/>
                <w:lang w:val="uk-UA"/>
              </w:rPr>
              <w:t>вул. Подільська,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74C6A">
              <w:rPr>
                <w:sz w:val="22"/>
                <w:szCs w:val="22"/>
                <w:lang w:val="uk-UA"/>
              </w:rPr>
              <w:t>буд.89,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74C6A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lastRenderedPageBreak/>
              <w:t>Кам’янське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>, 51909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74C6A">
              <w:rPr>
                <w:sz w:val="22"/>
                <w:szCs w:val="22"/>
                <w:lang w:val="uk-UA"/>
              </w:rPr>
              <w:t>тел.+380-50-663-11-65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 xml:space="preserve">Циклова комісія загальноосвітніх дисциплін, Рада кураторів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Кам’янського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фахового  коледжу фізичного </w:t>
            </w:r>
            <w:r w:rsidRPr="00274C6A">
              <w:rPr>
                <w:sz w:val="22"/>
                <w:szCs w:val="22"/>
                <w:lang w:val="uk-UA"/>
              </w:rPr>
              <w:lastRenderedPageBreak/>
              <w:t>виховання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265" w:rsidRPr="00274C6A" w:rsidRDefault="00430C54" w:rsidP="00430C54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 xml:space="preserve">Впроваджено у </w:t>
            </w:r>
            <w:r>
              <w:rPr>
                <w:sz w:val="22"/>
                <w:szCs w:val="22"/>
                <w:lang w:val="uk-UA"/>
              </w:rPr>
              <w:t xml:space="preserve">освітній процес </w:t>
            </w:r>
            <w:r w:rsidRPr="00274C6A">
              <w:rPr>
                <w:sz w:val="22"/>
                <w:szCs w:val="22"/>
                <w:lang w:val="uk-UA"/>
              </w:rPr>
              <w:t>коледж</w:t>
            </w:r>
            <w:r>
              <w:rPr>
                <w:sz w:val="22"/>
                <w:szCs w:val="22"/>
                <w:lang w:val="uk-UA"/>
              </w:rPr>
              <w:t>у</w:t>
            </w:r>
          </w:p>
        </w:tc>
      </w:tr>
      <w:tr w:rsidR="00265265" w:rsidRPr="00274C6A" w:rsidTr="001B2BEF"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>Патріотичне виховання студентів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jc w:val="both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Авторський фільм «Ушанування пам’яті героїв Антитерористичної операції» та методичні розробки сценаріїв виховних заходів покликані заповнити прогалини у патріотичному вихованні студентської молоді.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Сценарії виховних заходів, авторський фільм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5265" w:rsidRPr="00274C6A" w:rsidRDefault="00265265" w:rsidP="00324730">
            <w:pPr>
              <w:ind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Ільків Н.Я.</w:t>
            </w:r>
          </w:p>
          <w:p w:rsidR="00265265" w:rsidRDefault="00265265" w:rsidP="00324730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ВСП</w:t>
            </w:r>
            <w:r w:rsidRPr="00274C6A">
              <w:rPr>
                <w:caps/>
                <w:sz w:val="22"/>
                <w:szCs w:val="22"/>
                <w:lang w:val="uk-UA"/>
              </w:rPr>
              <w:t xml:space="preserve"> </w:t>
            </w:r>
            <w:r w:rsidRPr="00274C6A">
              <w:rPr>
                <w:sz w:val="22"/>
                <w:szCs w:val="22"/>
                <w:lang w:val="uk-UA"/>
              </w:rPr>
              <w:t>«Інгулецький фаховий коледж Криворізького національного університету»</w:t>
            </w:r>
          </w:p>
          <w:p w:rsidR="00265265" w:rsidRPr="00274C6A" w:rsidRDefault="00265265" w:rsidP="00324730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0982075241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РМО викладачів суспільних дисциплін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Південного регіону </w:t>
            </w:r>
            <w:proofErr w:type="spellStart"/>
            <w:r>
              <w:rPr>
                <w:sz w:val="22"/>
                <w:szCs w:val="22"/>
                <w:lang w:val="uk-UA"/>
              </w:rPr>
              <w:t>м.</w:t>
            </w:r>
            <w:r w:rsidRPr="00274C6A">
              <w:rPr>
                <w:sz w:val="22"/>
                <w:szCs w:val="22"/>
                <w:lang w:val="uk-UA"/>
              </w:rPr>
              <w:t>Кривого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Рогу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265" w:rsidRPr="00274C6A" w:rsidRDefault="00430C54" w:rsidP="00BD3D91">
            <w:pPr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Фільм </w:t>
            </w:r>
            <w:r w:rsidR="00265265" w:rsidRPr="00274C6A">
              <w:rPr>
                <w:sz w:val="22"/>
                <w:szCs w:val="22"/>
                <w:lang w:val="uk-UA"/>
              </w:rPr>
              <w:t>демонструвався у ряді коледжів Кривого Рогу та отримав схвальні відгуки</w:t>
            </w:r>
          </w:p>
        </w:tc>
      </w:tr>
      <w:tr w:rsidR="00265265" w:rsidRPr="00274C6A" w:rsidTr="001B2BEF">
        <w:tc>
          <w:tcPr>
            <w:tcW w:w="16302" w:type="dxa"/>
            <w:gridSpan w:val="9"/>
            <w:shd w:val="clear" w:color="auto" w:fill="D9D9D9" w:themeFill="background1" w:themeFillShade="D9"/>
          </w:tcPr>
          <w:p w:rsidR="00265265" w:rsidRPr="00274C6A" w:rsidRDefault="00265265" w:rsidP="00703B11">
            <w:pPr>
              <w:ind w:left="-57" w:right="-57"/>
              <w:jc w:val="center"/>
              <w:rPr>
                <w:b/>
                <w:lang w:val="uk-UA"/>
              </w:rPr>
            </w:pPr>
            <w:r w:rsidRPr="00274C6A">
              <w:rPr>
                <w:b/>
                <w:sz w:val="22"/>
                <w:szCs w:val="22"/>
                <w:lang w:val="uk-UA"/>
              </w:rPr>
              <w:t>4. Впровадження інноваційних підходів в організації практичної підготовки студентів.</w:t>
            </w:r>
          </w:p>
        </w:tc>
      </w:tr>
      <w:tr w:rsidR="00265265" w:rsidRPr="00274C6A" w:rsidTr="001B2BEF">
        <w:tc>
          <w:tcPr>
            <w:tcW w:w="2694" w:type="dxa"/>
            <w:gridSpan w:val="2"/>
          </w:tcPr>
          <w:p w:rsidR="00430C54" w:rsidRPr="00274C6A" w:rsidRDefault="00265265" w:rsidP="00430C54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Педагогічна цінність народних ігор у вихованні дітей дошкільного віку</w:t>
            </w:r>
          </w:p>
          <w:p w:rsidR="00265265" w:rsidRPr="00274C6A" w:rsidRDefault="00265265" w:rsidP="00324730">
            <w:pPr>
              <w:ind w:left="-57" w:right="-57"/>
              <w:rPr>
                <w:lang w:val="uk-UA"/>
              </w:rPr>
            </w:pPr>
          </w:p>
        </w:tc>
        <w:tc>
          <w:tcPr>
            <w:tcW w:w="2835" w:type="dxa"/>
          </w:tcPr>
          <w:p w:rsidR="00265265" w:rsidRPr="00274C6A" w:rsidRDefault="00265265" w:rsidP="00BD3D91">
            <w:pPr>
              <w:ind w:left="-57" w:right="-57"/>
              <w:jc w:val="both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Методичні рекомендації розроблено на допомогу здобувачам освіти денної та заочної форм навчання під час підготовки і проходження різних видів педагогічної практики в закладах дошкільної освіти, використання їх при плануванні освітнього  процесу дошкільників.</w:t>
            </w:r>
          </w:p>
        </w:tc>
        <w:tc>
          <w:tcPr>
            <w:tcW w:w="3261" w:type="dxa"/>
            <w:gridSpan w:val="2"/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Методичні рекомендацій</w:t>
            </w:r>
          </w:p>
        </w:tc>
        <w:tc>
          <w:tcPr>
            <w:tcW w:w="2409" w:type="dxa"/>
            <w:gridSpan w:val="2"/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Кривко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С. А., Дніпровський фаховий педагогічний коледж КЗВО «Дніпровська академія неперервної освіти» Дніпропетровської обласної ради»</w:t>
            </w:r>
          </w:p>
        </w:tc>
        <w:tc>
          <w:tcPr>
            <w:tcW w:w="2835" w:type="dxa"/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Методична рада Дніпровського фахового педагогічного коледжу КЗВО «Дніпровська академія неперервної освіти» Дніпропетровської обласної ради»,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комунальний заклад дошкільної освіти (ясла-садок) № 207 Дніпровської міської ради</w:t>
            </w:r>
          </w:p>
        </w:tc>
        <w:tc>
          <w:tcPr>
            <w:tcW w:w="2268" w:type="dxa"/>
          </w:tcPr>
          <w:p w:rsidR="00265265" w:rsidRPr="00274C6A" w:rsidRDefault="00430C54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Впроваджено у </w:t>
            </w:r>
            <w:r>
              <w:rPr>
                <w:sz w:val="22"/>
                <w:szCs w:val="22"/>
                <w:lang w:val="uk-UA"/>
              </w:rPr>
              <w:t xml:space="preserve">освітній процес </w:t>
            </w:r>
            <w:r w:rsidR="003852B5">
              <w:rPr>
                <w:sz w:val="22"/>
                <w:szCs w:val="22"/>
                <w:lang w:val="uk-UA"/>
              </w:rPr>
              <w:t xml:space="preserve">педагогів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коледж</w:t>
            </w:r>
            <w:r w:rsidR="003852B5">
              <w:rPr>
                <w:sz w:val="22"/>
                <w:szCs w:val="22"/>
                <w:lang w:val="uk-UA"/>
              </w:rPr>
              <w:t>іві</w:t>
            </w:r>
            <w:proofErr w:type="spellEnd"/>
            <w:r w:rsidR="003852B5">
              <w:rPr>
                <w:sz w:val="22"/>
                <w:szCs w:val="22"/>
                <w:lang w:val="uk-UA"/>
              </w:rPr>
              <w:t xml:space="preserve"> області</w:t>
            </w:r>
          </w:p>
        </w:tc>
      </w:tr>
      <w:tr w:rsidR="00265265" w:rsidRPr="00274C6A" w:rsidTr="001B2BEF">
        <w:tc>
          <w:tcPr>
            <w:tcW w:w="2694" w:type="dxa"/>
            <w:gridSpan w:val="2"/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Організація професійно-практичної підготовки майбутніх акушерів</w:t>
            </w:r>
          </w:p>
        </w:tc>
        <w:tc>
          <w:tcPr>
            <w:tcW w:w="2835" w:type="dxa"/>
          </w:tcPr>
          <w:p w:rsidR="00265265" w:rsidRPr="00274C6A" w:rsidRDefault="003852B5" w:rsidP="00BD3D91">
            <w:pPr>
              <w:ind w:left="-57" w:right="-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Розкриває</w:t>
            </w:r>
            <w:r w:rsidR="00265265" w:rsidRPr="00274C6A">
              <w:rPr>
                <w:sz w:val="22"/>
                <w:szCs w:val="22"/>
                <w:lang w:val="uk-UA"/>
              </w:rPr>
              <w:t xml:space="preserve"> підходи до організації професійно-практичної підготовки майбутніх акушерів шляхом </w:t>
            </w:r>
            <w:proofErr w:type="spellStart"/>
            <w:r w:rsidR="00265265" w:rsidRPr="00274C6A">
              <w:rPr>
                <w:sz w:val="22"/>
                <w:szCs w:val="22"/>
                <w:lang w:val="uk-UA"/>
              </w:rPr>
              <w:t>симуляційного</w:t>
            </w:r>
            <w:proofErr w:type="spellEnd"/>
            <w:r w:rsidR="00265265" w:rsidRPr="00274C6A">
              <w:rPr>
                <w:sz w:val="22"/>
                <w:szCs w:val="22"/>
                <w:lang w:val="uk-UA"/>
              </w:rPr>
              <w:t xml:space="preserve"> навчання в рамках горизонтальної міждисциплінарної інтеграції з дисциплінами професійно-практичної підготовки, надають теоретичне обґрунтування </w:t>
            </w:r>
            <w:r w:rsidR="00265265" w:rsidRPr="00274C6A">
              <w:rPr>
                <w:sz w:val="22"/>
                <w:szCs w:val="22"/>
                <w:lang w:val="uk-UA"/>
              </w:rPr>
              <w:lastRenderedPageBreak/>
              <w:t xml:space="preserve">та алгоритм експериментальної перевірки педагогічної технології формування фахових </w:t>
            </w:r>
            <w:proofErr w:type="spellStart"/>
            <w:r w:rsidR="00265265" w:rsidRPr="00274C6A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="00265265" w:rsidRPr="00274C6A">
              <w:rPr>
                <w:sz w:val="22"/>
                <w:szCs w:val="22"/>
                <w:lang w:val="uk-UA"/>
              </w:rPr>
              <w:t xml:space="preserve"> у студентів, які здобувають фахову </w:t>
            </w:r>
            <w:proofErr w:type="spellStart"/>
            <w:r w:rsidR="00265265" w:rsidRPr="00274C6A">
              <w:rPr>
                <w:sz w:val="22"/>
                <w:szCs w:val="22"/>
                <w:lang w:val="uk-UA"/>
              </w:rPr>
              <w:t>передвищу</w:t>
            </w:r>
            <w:proofErr w:type="spellEnd"/>
            <w:r w:rsidR="00265265" w:rsidRPr="00274C6A">
              <w:rPr>
                <w:sz w:val="22"/>
                <w:szCs w:val="22"/>
                <w:lang w:val="uk-UA"/>
              </w:rPr>
              <w:t xml:space="preserve"> освіту за ОПП «Акушерська справа» </w:t>
            </w:r>
          </w:p>
        </w:tc>
        <w:tc>
          <w:tcPr>
            <w:tcW w:w="3261" w:type="dxa"/>
            <w:gridSpan w:val="2"/>
          </w:tcPr>
          <w:p w:rsidR="00265265" w:rsidRPr="00274C6A" w:rsidRDefault="00265265" w:rsidP="00AA3593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>Збірник методичних та від</w:t>
            </w:r>
            <w:r>
              <w:rPr>
                <w:sz w:val="22"/>
                <w:szCs w:val="22"/>
                <w:lang w:val="uk-UA"/>
              </w:rPr>
              <w:t>ео матеріа</w:t>
            </w:r>
            <w:r w:rsidRPr="00274C6A">
              <w:rPr>
                <w:sz w:val="22"/>
                <w:szCs w:val="22"/>
                <w:lang w:val="uk-UA"/>
              </w:rPr>
              <w:t xml:space="preserve">лів; надрукована стаття у матеріалах Всеукраїнської науково-практичної конференції </w:t>
            </w:r>
            <w:r w:rsidRPr="00274C6A">
              <w:rPr>
                <w:rFonts w:eastAsia="Calibri"/>
                <w:sz w:val="22"/>
                <w:szCs w:val="22"/>
                <w:lang w:val="uk-UA" w:eastAsia="en-US"/>
              </w:rPr>
              <w:t>«</w:t>
            </w:r>
            <w:r w:rsidRPr="00274C6A">
              <w:rPr>
                <w:bCs/>
                <w:sz w:val="22"/>
                <w:szCs w:val="22"/>
                <w:lang w:val="uk-UA"/>
              </w:rPr>
              <w:t>Вітчизняна наука на зламі епох: проблеми та перспективи розвитку»</w:t>
            </w:r>
            <w:r w:rsidRPr="00274C6A">
              <w:rPr>
                <w:sz w:val="22"/>
                <w:szCs w:val="22"/>
                <w:lang w:val="uk-UA"/>
              </w:rPr>
              <w:t xml:space="preserve">, м. Переяслав-Хмельницький  </w:t>
            </w:r>
            <w:r w:rsidRPr="00274C6A">
              <w:rPr>
                <w:rFonts w:eastAsia="Calibri"/>
                <w:sz w:val="22"/>
                <w:szCs w:val="22"/>
                <w:lang w:val="uk-UA" w:eastAsia="en-US"/>
              </w:rPr>
              <w:t>2020 р., 22 січня. – №57. – С. 106-109.</w:t>
            </w:r>
            <w:r w:rsidRPr="00274C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09" w:type="dxa"/>
            <w:gridSpan w:val="2"/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Кирилова І.Є., </w:t>
            </w:r>
          </w:p>
          <w:p w:rsidR="00265265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Комунальний заклад «Дніпровський базовий фаховий медичний коледж» Дніпропетровської обласної ради», 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(056) 749-60-43</w:t>
            </w:r>
          </w:p>
        </w:tc>
        <w:tc>
          <w:tcPr>
            <w:tcW w:w="2835" w:type="dxa"/>
          </w:tcPr>
          <w:p w:rsidR="00265265" w:rsidRPr="00274C6A" w:rsidRDefault="003852B5" w:rsidP="00BD3D91">
            <w:pPr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</w:t>
            </w:r>
            <w:r w:rsidR="00265265" w:rsidRPr="00274C6A">
              <w:rPr>
                <w:sz w:val="22"/>
                <w:szCs w:val="22"/>
                <w:lang w:val="uk-UA"/>
              </w:rPr>
              <w:t>иклов</w:t>
            </w:r>
            <w:r>
              <w:rPr>
                <w:sz w:val="22"/>
                <w:szCs w:val="22"/>
                <w:lang w:val="uk-UA"/>
              </w:rPr>
              <w:t>а комісія</w:t>
            </w:r>
            <w:r w:rsidR="00265265" w:rsidRPr="00274C6A">
              <w:rPr>
                <w:sz w:val="22"/>
                <w:szCs w:val="22"/>
                <w:lang w:val="uk-UA"/>
              </w:rPr>
              <w:t xml:space="preserve"> акушерства і гінекології навчального закладу, Педагогічної ради Дніпровського базового медичного коледжу,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ОМО викладачів педіатрії та акушерства і гінекології медичних коледжів Дніпропетровської області</w:t>
            </w:r>
          </w:p>
        </w:tc>
        <w:tc>
          <w:tcPr>
            <w:tcW w:w="2268" w:type="dxa"/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Впроваджено у коледжах області</w:t>
            </w:r>
          </w:p>
        </w:tc>
      </w:tr>
      <w:tr w:rsidR="00265265" w:rsidRPr="00274C6A" w:rsidTr="001B2BEF">
        <w:tc>
          <w:tcPr>
            <w:tcW w:w="2694" w:type="dxa"/>
            <w:gridSpan w:val="2"/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>Досвід циклової комісії «Харчові технології» з організації і проведення студентських конференцій за результатами навчальних і виробничих практик</w:t>
            </w:r>
          </w:p>
        </w:tc>
        <w:tc>
          <w:tcPr>
            <w:tcW w:w="2835" w:type="dxa"/>
          </w:tcPr>
          <w:p w:rsidR="00265265" w:rsidRPr="00274C6A" w:rsidRDefault="003852B5" w:rsidP="00BD3D91">
            <w:pPr>
              <w:pStyle w:val="a3"/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Узагальнююється</w:t>
            </w:r>
            <w:proofErr w:type="spellEnd"/>
            <w:r w:rsidR="00265265" w:rsidRPr="00274C6A">
              <w:rPr>
                <w:rFonts w:ascii="Times New Roman" w:hAnsi="Times New Roman"/>
                <w:lang w:val="uk-UA"/>
              </w:rPr>
              <w:t xml:space="preserve"> робот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="00265265" w:rsidRPr="00274C6A">
              <w:rPr>
                <w:rFonts w:ascii="Times New Roman" w:hAnsi="Times New Roman"/>
                <w:lang w:val="uk-UA"/>
              </w:rPr>
              <w:t xml:space="preserve"> циклової комісії харчових технологій з організації і проведення студентських конференцій за результатами навчальної та виробничої практик.</w:t>
            </w:r>
          </w:p>
          <w:p w:rsidR="00265265" w:rsidRPr="00274C6A" w:rsidRDefault="00265265" w:rsidP="00BD3D91">
            <w:pPr>
              <w:ind w:left="-57" w:right="-57"/>
              <w:jc w:val="both"/>
              <w:rPr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Методична розробка</w:t>
            </w:r>
          </w:p>
        </w:tc>
        <w:tc>
          <w:tcPr>
            <w:tcW w:w="2409" w:type="dxa"/>
            <w:gridSpan w:val="2"/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Пархоменко Ю.М., відокремлений структурний підрозділ «Технологічний фаховий коледж Дніпровського державного аграрно-економічного університету», (096)5931151</w:t>
            </w:r>
          </w:p>
        </w:tc>
        <w:tc>
          <w:tcPr>
            <w:tcW w:w="2835" w:type="dxa"/>
          </w:tcPr>
          <w:p w:rsidR="00265265" w:rsidRDefault="00265265" w:rsidP="00324730">
            <w:pPr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ДУ «НМЦ ВФПО», </w:t>
            </w:r>
          </w:p>
          <w:p w:rsidR="00265265" w:rsidRPr="00274C6A" w:rsidRDefault="00265265" w:rsidP="00324730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м. Київ</w:t>
            </w:r>
          </w:p>
        </w:tc>
        <w:tc>
          <w:tcPr>
            <w:tcW w:w="2268" w:type="dxa"/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Досвід використовуєть</w:t>
            </w:r>
            <w:r>
              <w:rPr>
                <w:sz w:val="22"/>
                <w:szCs w:val="22"/>
                <w:lang w:val="uk-UA"/>
              </w:rPr>
              <w:t xml:space="preserve">ся викладачами ВСП «ТФК ДДАЕУ» </w:t>
            </w:r>
            <w:r w:rsidRPr="00274C6A">
              <w:rPr>
                <w:sz w:val="22"/>
                <w:szCs w:val="22"/>
                <w:lang w:val="uk-UA"/>
              </w:rPr>
              <w:t>при організації та проведені науково-практичних конференцій за результатами практики, що сприяє активізації студентів щодо поглибленого вивчення дисциплін професійного спрямування</w:t>
            </w:r>
          </w:p>
        </w:tc>
      </w:tr>
      <w:tr w:rsidR="00265265" w:rsidRPr="00274C6A" w:rsidTr="001B2BEF">
        <w:tc>
          <w:tcPr>
            <w:tcW w:w="2694" w:type="dxa"/>
            <w:gridSpan w:val="2"/>
          </w:tcPr>
          <w:p w:rsidR="00265265" w:rsidRPr="00274C6A" w:rsidRDefault="00265265" w:rsidP="00AA3593">
            <w:pPr>
              <w:ind w:left="-57" w:right="-57"/>
              <w:rPr>
                <w:bCs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Використання сервісу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Tinkercad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274C6A">
              <w:rPr>
                <w:sz w:val="22"/>
                <w:szCs w:val="22"/>
                <w:lang w:val="uk-UA"/>
              </w:rPr>
              <w:t>при викладанні дисципліни «Комп’ютерна електроніка та схемотехніка» для спеціальності Комп’ютерна інженерія</w:t>
            </w:r>
          </w:p>
        </w:tc>
        <w:tc>
          <w:tcPr>
            <w:tcW w:w="2835" w:type="dxa"/>
          </w:tcPr>
          <w:p w:rsidR="00265265" w:rsidRPr="00274C6A" w:rsidRDefault="00265265" w:rsidP="00324730">
            <w:pPr>
              <w:pStyle w:val="a3"/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 xml:space="preserve">Можливість застосування програми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Tinkercad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274C6A">
              <w:rPr>
                <w:rFonts w:ascii="Times New Roman" w:hAnsi="Times New Roman"/>
                <w:lang w:val="uk-UA"/>
              </w:rPr>
              <w:t xml:space="preserve">– це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онлайн-сервіс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для розробки та моделювання електричних схем, початкових основ візуального програмування, модел</w:t>
            </w:r>
            <w:r>
              <w:rPr>
                <w:rFonts w:ascii="Times New Roman" w:hAnsi="Times New Roman"/>
                <w:lang w:val="uk-UA"/>
              </w:rPr>
              <w:t xml:space="preserve">ювання приладів та 3D моделей, </w:t>
            </w:r>
            <w:r w:rsidRPr="00274C6A">
              <w:rPr>
                <w:rFonts w:ascii="Times New Roman" w:hAnsi="Times New Roman"/>
                <w:lang w:val="uk-UA"/>
              </w:rPr>
              <w:t xml:space="preserve">що значно полегшує сприйняття здобувачами освіти </w:t>
            </w:r>
            <w:r w:rsidRPr="00274C6A">
              <w:rPr>
                <w:rFonts w:ascii="Times New Roman" w:hAnsi="Times New Roman"/>
                <w:lang w:val="uk-UA"/>
              </w:rPr>
              <w:lastRenderedPageBreak/>
              <w:t xml:space="preserve">вивченого матеріалу. </w:t>
            </w:r>
          </w:p>
        </w:tc>
        <w:tc>
          <w:tcPr>
            <w:tcW w:w="3261" w:type="dxa"/>
            <w:gridSpan w:val="2"/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>Методичні рекомендації</w:t>
            </w:r>
          </w:p>
        </w:tc>
        <w:tc>
          <w:tcPr>
            <w:tcW w:w="2409" w:type="dxa"/>
            <w:gridSpan w:val="2"/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Петренко Ю.О., 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Кам’янський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державний енергетичний технікум, 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(068)030-92-02</w:t>
            </w:r>
          </w:p>
        </w:tc>
        <w:tc>
          <w:tcPr>
            <w:tcW w:w="2835" w:type="dxa"/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Засідання кафедри електроніки Дніпровського державного технічного університету</w:t>
            </w:r>
          </w:p>
        </w:tc>
        <w:tc>
          <w:tcPr>
            <w:tcW w:w="2268" w:type="dxa"/>
          </w:tcPr>
          <w:p w:rsidR="00265265" w:rsidRPr="00274C6A" w:rsidRDefault="003852B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Впроваджено у </w:t>
            </w:r>
            <w:r>
              <w:rPr>
                <w:sz w:val="22"/>
                <w:szCs w:val="22"/>
                <w:lang w:val="uk-UA"/>
              </w:rPr>
              <w:t xml:space="preserve">освітній процес </w:t>
            </w:r>
            <w:r w:rsidRPr="00274C6A">
              <w:rPr>
                <w:sz w:val="22"/>
                <w:szCs w:val="22"/>
                <w:lang w:val="uk-UA"/>
              </w:rPr>
              <w:t>коледж</w:t>
            </w:r>
            <w:r>
              <w:rPr>
                <w:sz w:val="22"/>
                <w:szCs w:val="22"/>
                <w:lang w:val="uk-UA"/>
              </w:rPr>
              <w:t>у</w:t>
            </w:r>
          </w:p>
        </w:tc>
      </w:tr>
      <w:tr w:rsidR="00265265" w:rsidRPr="00274C6A" w:rsidTr="001B2BEF">
        <w:tc>
          <w:tcPr>
            <w:tcW w:w="2694" w:type="dxa"/>
            <w:gridSpan w:val="2"/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>Дидактичний супровід уроків зарубіжної літератури</w:t>
            </w:r>
          </w:p>
        </w:tc>
        <w:tc>
          <w:tcPr>
            <w:tcW w:w="2835" w:type="dxa"/>
          </w:tcPr>
          <w:p w:rsidR="00265265" w:rsidRPr="00274C6A" w:rsidRDefault="00265265" w:rsidP="00BD3D91">
            <w:pPr>
              <w:ind w:left="-57" w:right="-57"/>
              <w:jc w:val="both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Досвід допоможе викладачам сконструювати сучасний та ефективний урок зарубіжної літератури відповідно до чинної програми.</w:t>
            </w:r>
          </w:p>
        </w:tc>
        <w:tc>
          <w:tcPr>
            <w:tcW w:w="3261" w:type="dxa"/>
            <w:gridSpan w:val="2"/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Містить інформаційні картки, схеми, таблиці до вивчення всіх розділів з метою підвищення пізнавального інтересу студентів і формування чи татських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</w:p>
        </w:tc>
        <w:tc>
          <w:tcPr>
            <w:tcW w:w="2409" w:type="dxa"/>
            <w:gridSpan w:val="2"/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Совенко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С.Ф.,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ВСП «Політехнічний фаховий коледж Криворізького національного університету», 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0962316427</w:t>
            </w:r>
          </w:p>
        </w:tc>
        <w:tc>
          <w:tcPr>
            <w:tcW w:w="2835" w:type="dxa"/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Засідання регіонального методичного об’єднання викладачів зарубіжної літератури (протокол №2 від 30.12.2021);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засідання Науково-методичної ради комунального закладу вищої освіти «Дніпровська академія неперервної освіти» Дніпропетровської обласної ради» (протокол №5 від 23 лютого 2022)</w:t>
            </w:r>
          </w:p>
        </w:tc>
        <w:tc>
          <w:tcPr>
            <w:tcW w:w="2268" w:type="dxa"/>
          </w:tcPr>
          <w:p w:rsidR="003852B5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Розвиток образного мислення, логічного та критичного мислення, вміння класифікувати порівнювати, узагальнювати, встановлювати причинно-наслідкові, </w:t>
            </w:r>
            <w:r w:rsidR="003852B5">
              <w:rPr>
                <w:sz w:val="22"/>
                <w:szCs w:val="22"/>
                <w:lang w:val="uk-UA"/>
              </w:rPr>
              <w:t>логічні зв’язки.</w:t>
            </w:r>
          </w:p>
          <w:p w:rsidR="00265265" w:rsidRPr="00274C6A" w:rsidRDefault="003852B5" w:rsidP="003852B5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Впроваджено у </w:t>
            </w:r>
            <w:r>
              <w:rPr>
                <w:sz w:val="22"/>
                <w:szCs w:val="22"/>
                <w:lang w:val="uk-UA"/>
              </w:rPr>
              <w:t xml:space="preserve">освітній процес </w:t>
            </w:r>
            <w:r w:rsidRPr="00274C6A">
              <w:rPr>
                <w:sz w:val="22"/>
                <w:szCs w:val="22"/>
                <w:lang w:val="uk-UA"/>
              </w:rPr>
              <w:t>коледж</w:t>
            </w:r>
            <w:r>
              <w:rPr>
                <w:sz w:val="22"/>
                <w:szCs w:val="22"/>
                <w:lang w:val="uk-UA"/>
              </w:rPr>
              <w:t>у.</w:t>
            </w:r>
          </w:p>
        </w:tc>
      </w:tr>
      <w:tr w:rsidR="00265265" w:rsidRPr="00274C6A" w:rsidTr="001B2BEF">
        <w:tc>
          <w:tcPr>
            <w:tcW w:w="16302" w:type="dxa"/>
            <w:gridSpan w:val="9"/>
            <w:shd w:val="clear" w:color="auto" w:fill="D9D9D9" w:themeFill="background1" w:themeFillShade="D9"/>
          </w:tcPr>
          <w:p w:rsidR="00265265" w:rsidRPr="00274C6A" w:rsidRDefault="00265265" w:rsidP="00703B11">
            <w:pPr>
              <w:ind w:left="-57" w:right="-57"/>
              <w:jc w:val="center"/>
              <w:rPr>
                <w:b/>
                <w:lang w:val="uk-UA"/>
              </w:rPr>
            </w:pPr>
            <w:r w:rsidRPr="00274C6A">
              <w:rPr>
                <w:b/>
                <w:sz w:val="22"/>
                <w:szCs w:val="22"/>
                <w:lang w:val="uk-UA"/>
              </w:rPr>
              <w:t>6. Ефективна організація роботи з обдарованою молоддю.</w:t>
            </w:r>
          </w:p>
        </w:tc>
      </w:tr>
      <w:tr w:rsidR="00265265" w:rsidRPr="00274C6A" w:rsidTr="001B2BEF">
        <w:trPr>
          <w:trHeight w:val="346"/>
        </w:trPr>
        <w:tc>
          <w:tcPr>
            <w:tcW w:w="2694" w:type="dxa"/>
            <w:gridSpan w:val="2"/>
          </w:tcPr>
          <w:p w:rsidR="00265265" w:rsidRPr="00274C6A" w:rsidRDefault="00265265" w:rsidP="00324730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Розвиток еволюційних поглядів. Докази еволюції</w:t>
            </w:r>
          </w:p>
        </w:tc>
        <w:tc>
          <w:tcPr>
            <w:tcW w:w="2835" w:type="dxa"/>
          </w:tcPr>
          <w:p w:rsidR="00265265" w:rsidRPr="00274C6A" w:rsidRDefault="003852B5" w:rsidP="00BD3D91">
            <w:pPr>
              <w:pStyle w:val="a3"/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</w:t>
            </w:r>
            <w:r w:rsidR="00265265" w:rsidRPr="00274C6A">
              <w:rPr>
                <w:rFonts w:ascii="Times New Roman" w:hAnsi="Times New Roman"/>
                <w:lang w:val="uk-UA"/>
              </w:rPr>
              <w:t>озкриває основні еволюційні погляди К.</w:t>
            </w:r>
            <w:proofErr w:type="spellStart"/>
            <w:r w:rsidR="00265265" w:rsidRPr="00274C6A">
              <w:rPr>
                <w:rFonts w:ascii="Times New Roman" w:hAnsi="Times New Roman"/>
                <w:lang w:val="uk-UA"/>
              </w:rPr>
              <w:t>Ліннея</w:t>
            </w:r>
            <w:proofErr w:type="spellEnd"/>
            <w:r w:rsidR="00265265" w:rsidRPr="00274C6A">
              <w:rPr>
                <w:rFonts w:ascii="Times New Roman" w:hAnsi="Times New Roman"/>
                <w:lang w:val="uk-UA"/>
              </w:rPr>
              <w:t xml:space="preserve">, Ж.-Б. </w:t>
            </w:r>
            <w:proofErr w:type="spellStart"/>
            <w:r w:rsidR="00265265" w:rsidRPr="00274C6A">
              <w:rPr>
                <w:rFonts w:ascii="Times New Roman" w:hAnsi="Times New Roman"/>
                <w:lang w:val="uk-UA"/>
              </w:rPr>
              <w:t>Ламарка</w:t>
            </w:r>
            <w:proofErr w:type="spellEnd"/>
            <w:r w:rsidR="00265265" w:rsidRPr="00274C6A">
              <w:rPr>
                <w:rFonts w:ascii="Times New Roman" w:hAnsi="Times New Roman"/>
                <w:lang w:val="uk-UA"/>
              </w:rPr>
              <w:t>, Ч. Дарвіна, сучасних вчених на еволюцію; розширює світогляд студентів, спонукає досліджувати навколишнє середовище, аналізувати природні явища.</w:t>
            </w:r>
          </w:p>
        </w:tc>
        <w:tc>
          <w:tcPr>
            <w:tcW w:w="3261" w:type="dxa"/>
            <w:gridSpan w:val="2"/>
          </w:tcPr>
          <w:p w:rsidR="00265265" w:rsidRPr="00274C6A" w:rsidRDefault="00265265" w:rsidP="00BD3D91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Методична розробка</w:t>
            </w:r>
          </w:p>
        </w:tc>
        <w:tc>
          <w:tcPr>
            <w:tcW w:w="2409" w:type="dxa"/>
            <w:gridSpan w:val="2"/>
          </w:tcPr>
          <w:p w:rsidR="00265265" w:rsidRPr="00274C6A" w:rsidRDefault="00265265" w:rsidP="00BD3D91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proofErr w:type="spellStart"/>
            <w:r w:rsidRPr="00274C6A">
              <w:rPr>
                <w:rFonts w:ascii="Times New Roman" w:hAnsi="Times New Roman"/>
                <w:lang w:val="uk-UA"/>
              </w:rPr>
              <w:t>Лобозова</w:t>
            </w:r>
            <w:proofErr w:type="spellEnd"/>
            <w:r w:rsidRPr="00274C6A">
              <w:rPr>
                <w:rFonts w:ascii="Times New Roman" w:hAnsi="Times New Roman"/>
                <w:lang w:val="uk-UA"/>
              </w:rPr>
              <w:t xml:space="preserve"> Л.А., Дніпровський фаховий коледж будівельно-монтажних технологій та архітектури</w:t>
            </w:r>
          </w:p>
          <w:p w:rsidR="00265265" w:rsidRPr="00274C6A" w:rsidRDefault="00265265" w:rsidP="00BD3D91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+38(067) 780-53-05</w:t>
            </w:r>
          </w:p>
        </w:tc>
        <w:tc>
          <w:tcPr>
            <w:tcW w:w="2835" w:type="dxa"/>
          </w:tcPr>
          <w:p w:rsidR="00265265" w:rsidRPr="00274C6A" w:rsidRDefault="00265265" w:rsidP="00BD3D91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 xml:space="preserve">ММО викладачів біології </w:t>
            </w:r>
            <w:proofErr w:type="spellStart"/>
            <w:r w:rsidRPr="00274C6A">
              <w:rPr>
                <w:rFonts w:ascii="Times New Roman" w:hAnsi="Times New Roman"/>
                <w:lang w:val="uk-UA"/>
              </w:rPr>
              <w:t>м.Дніпро</w:t>
            </w:r>
            <w:proofErr w:type="spellEnd"/>
          </w:p>
        </w:tc>
        <w:tc>
          <w:tcPr>
            <w:tcW w:w="2268" w:type="dxa"/>
          </w:tcPr>
          <w:p w:rsidR="00265265" w:rsidRPr="00274C6A" w:rsidRDefault="00265265" w:rsidP="00324730">
            <w:pPr>
              <w:pStyle w:val="a3"/>
              <w:ind w:left="-57" w:right="-57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Студентські роботи з дослідженнями природних явищ.</w:t>
            </w:r>
          </w:p>
        </w:tc>
      </w:tr>
      <w:tr w:rsidR="00265265" w:rsidRPr="00274C6A" w:rsidTr="001B2BEF">
        <w:trPr>
          <w:trHeight w:val="346"/>
        </w:trPr>
        <w:tc>
          <w:tcPr>
            <w:tcW w:w="2694" w:type="dxa"/>
            <w:gridSpan w:val="2"/>
          </w:tcPr>
          <w:p w:rsidR="00265265" w:rsidRPr="00274C6A" w:rsidRDefault="00265265" w:rsidP="00BD3D91">
            <w:pPr>
              <w:ind w:left="-57" w:right="-57"/>
              <w:rPr>
                <w:rFonts w:ascii="Calibri" w:hAnsi="Calibri"/>
                <w:i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Студентське конструкторське бюро ВСП КТФК УДУНТ  (СКБ)</w:t>
            </w:r>
          </w:p>
        </w:tc>
        <w:tc>
          <w:tcPr>
            <w:tcW w:w="2835" w:type="dxa"/>
          </w:tcPr>
          <w:p w:rsidR="00265265" w:rsidRPr="00274C6A" w:rsidRDefault="00265265" w:rsidP="00BD3D91">
            <w:pPr>
              <w:ind w:left="-57" w:right="-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Метою</w:t>
            </w:r>
            <w:r w:rsidRPr="00274C6A">
              <w:rPr>
                <w:sz w:val="22"/>
                <w:szCs w:val="22"/>
                <w:lang w:val="uk-UA"/>
              </w:rPr>
              <w:t xml:space="preserve"> створення СКБ - розвиток сприятливих умов для підвищення якості підготовки спеціалістів через залучення студентів до науково-дослідної та конструкторської роботи.</w:t>
            </w:r>
          </w:p>
        </w:tc>
        <w:tc>
          <w:tcPr>
            <w:tcW w:w="3261" w:type="dxa"/>
            <w:gridSpan w:val="2"/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Створення альбому, презентацій конструкторських робот студентів</w:t>
            </w:r>
          </w:p>
        </w:tc>
        <w:tc>
          <w:tcPr>
            <w:tcW w:w="2409" w:type="dxa"/>
            <w:gridSpan w:val="2"/>
          </w:tcPr>
          <w:p w:rsidR="00265265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Баранова О.І., </w:t>
            </w:r>
          </w:p>
          <w:p w:rsidR="00265265" w:rsidRDefault="00265265" w:rsidP="00BD3D91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Сандул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Є.О., 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ВСП «Криворізький технічний фаховий коледж Українського державного університету науки і технологій»; 0672712908; 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0980164926</w:t>
            </w:r>
          </w:p>
        </w:tc>
        <w:tc>
          <w:tcPr>
            <w:tcW w:w="2835" w:type="dxa"/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Методичне об’єднання викладачів фундаментальних дисциплін; науково-практичні семінари коледжів</w:t>
            </w:r>
          </w:p>
        </w:tc>
        <w:tc>
          <w:tcPr>
            <w:tcW w:w="2268" w:type="dxa"/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Студентське конструкторське бюро ВСП КТФК УДУНТ (СКБ) упродовж 12 років, охоплює талановиту молодь коледжу, результати роботи СКБ використовуються в навчальному процесі. </w:t>
            </w:r>
            <w:r w:rsidRPr="00274C6A">
              <w:rPr>
                <w:sz w:val="22"/>
                <w:szCs w:val="22"/>
                <w:lang w:val="uk-UA"/>
              </w:rPr>
              <w:lastRenderedPageBreak/>
              <w:t xml:space="preserve">Студенти  приймають участь в обласних, регіональних та міжнародних конкурсах </w:t>
            </w:r>
          </w:p>
        </w:tc>
      </w:tr>
      <w:tr w:rsidR="00265265" w:rsidRPr="00274C6A" w:rsidTr="001B2BEF">
        <w:trPr>
          <w:trHeight w:val="346"/>
        </w:trPr>
        <w:tc>
          <w:tcPr>
            <w:tcW w:w="2694" w:type="dxa"/>
            <w:gridSpan w:val="2"/>
          </w:tcPr>
          <w:p w:rsidR="00265265" w:rsidRPr="00274C6A" w:rsidRDefault="00265265" w:rsidP="00BD3D91">
            <w:pPr>
              <w:ind w:left="-57" w:right="-57"/>
              <w:rPr>
                <w:highlight w:val="yellow"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>Нестандартні задачі з фізики для студентів першого курсу</w:t>
            </w:r>
          </w:p>
        </w:tc>
        <w:tc>
          <w:tcPr>
            <w:tcW w:w="2835" w:type="dxa"/>
          </w:tcPr>
          <w:p w:rsidR="00265265" w:rsidRPr="00274C6A" w:rsidRDefault="003852B5" w:rsidP="003852B5">
            <w:pPr>
              <w:ind w:left="-57" w:right="-57"/>
              <w:jc w:val="both"/>
              <w:rPr>
                <w:highlight w:val="yello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Досвід </w:t>
            </w:r>
            <w:r w:rsidR="00265265" w:rsidRPr="00274C6A">
              <w:rPr>
                <w:sz w:val="22"/>
                <w:szCs w:val="22"/>
                <w:lang w:val="uk-UA"/>
              </w:rPr>
              <w:t>відповідає навчальній програмі дисципліни «Фізика і астрономія» містить методичні розробки уроків і рекомендації для підготовки занять.</w:t>
            </w:r>
          </w:p>
        </w:tc>
        <w:tc>
          <w:tcPr>
            <w:tcW w:w="3261" w:type="dxa"/>
            <w:gridSpan w:val="2"/>
          </w:tcPr>
          <w:p w:rsidR="00265265" w:rsidRPr="00274C6A" w:rsidRDefault="003852B5" w:rsidP="00BD3D91">
            <w:pPr>
              <w:ind w:left="-57" w:right="-57"/>
              <w:rPr>
                <w:highlight w:val="yello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Методична розробка</w:t>
            </w:r>
          </w:p>
        </w:tc>
        <w:tc>
          <w:tcPr>
            <w:tcW w:w="2409" w:type="dxa"/>
            <w:gridSpan w:val="2"/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Жадан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В.В., 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ВСП «Політехнічний фаховий коледж Криворізького національного університету», 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0684128156</w:t>
            </w:r>
          </w:p>
        </w:tc>
        <w:tc>
          <w:tcPr>
            <w:tcW w:w="2835" w:type="dxa"/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Засідання науково – методичної комісії факультету «Інфраструктура і рухомий склад залізниць» Державного університету інфраструктури та технологій (протокол №3 від 18.11.2021);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засідання Науково-методичної ради комунального закладу вищої освіти «Дніпровська академія неперервної освіти» Дніпропетровської обласної ради» (протокол №5 від 23 лютого 2022)</w:t>
            </w:r>
          </w:p>
        </w:tc>
        <w:tc>
          <w:tcPr>
            <w:tcW w:w="2268" w:type="dxa"/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Розвиває пізнавальні здібності студентів – означає формувати у них мотиви учення. </w:t>
            </w:r>
          </w:p>
          <w:p w:rsidR="00265265" w:rsidRPr="00274C6A" w:rsidRDefault="003852B5" w:rsidP="00BD3D91">
            <w:pPr>
              <w:ind w:left="-57" w:right="-57"/>
              <w:rPr>
                <w:highlight w:val="yellow"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Впроваджено у </w:t>
            </w:r>
            <w:r>
              <w:rPr>
                <w:sz w:val="22"/>
                <w:szCs w:val="22"/>
                <w:lang w:val="uk-UA"/>
              </w:rPr>
              <w:t xml:space="preserve">освітній процес </w:t>
            </w:r>
            <w:r w:rsidRPr="00274C6A">
              <w:rPr>
                <w:sz w:val="22"/>
                <w:szCs w:val="22"/>
                <w:lang w:val="uk-UA"/>
              </w:rPr>
              <w:t>коледж</w:t>
            </w:r>
            <w:r>
              <w:rPr>
                <w:sz w:val="22"/>
                <w:szCs w:val="22"/>
                <w:lang w:val="uk-UA"/>
              </w:rPr>
              <w:t>у</w:t>
            </w:r>
          </w:p>
        </w:tc>
      </w:tr>
      <w:tr w:rsidR="00265265" w:rsidRPr="00274C6A" w:rsidTr="00517270">
        <w:trPr>
          <w:trHeight w:val="346"/>
        </w:trPr>
        <w:tc>
          <w:tcPr>
            <w:tcW w:w="16302" w:type="dxa"/>
            <w:gridSpan w:val="9"/>
            <w:shd w:val="clear" w:color="auto" w:fill="D9D9D9" w:themeFill="background1" w:themeFillShade="D9"/>
          </w:tcPr>
          <w:p w:rsidR="00265265" w:rsidRPr="00274C6A" w:rsidRDefault="00265265" w:rsidP="00517270">
            <w:pPr>
              <w:ind w:left="-57" w:right="-57"/>
              <w:jc w:val="center"/>
              <w:rPr>
                <w:b/>
                <w:lang w:val="uk-UA"/>
              </w:rPr>
            </w:pPr>
            <w:r w:rsidRPr="00274C6A">
              <w:rPr>
                <w:b/>
                <w:sz w:val="22"/>
                <w:lang w:val="uk-UA"/>
              </w:rPr>
              <w:t>7. Інноваційні технології у навчанні студентів з особливими освітніми проблемами.</w:t>
            </w:r>
          </w:p>
        </w:tc>
      </w:tr>
      <w:tr w:rsidR="00265265" w:rsidRPr="00274C6A" w:rsidTr="001B2B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324730">
            <w:pPr>
              <w:ind w:left="-57" w:right="-57"/>
              <w:jc w:val="both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Відкритий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онлайн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- курс «КОМПОЗИЦІЯ КОСТЮМА»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BD3D91">
            <w:pPr>
              <w:ind w:left="-57" w:right="-57"/>
              <w:jc w:val="both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Курс розбито на 5 модулів, кожен з яких складається з відео-лекції, її текстового варіанту в електронному вигляді, практичних вправ на закріплення матеріалу, вправ для самостійного виконан</w:t>
            </w:r>
            <w:r>
              <w:rPr>
                <w:sz w:val="22"/>
                <w:szCs w:val="22"/>
                <w:lang w:val="uk-UA"/>
              </w:rPr>
              <w:t xml:space="preserve">ня, тестового контролю знань з </w:t>
            </w:r>
            <w:r w:rsidRPr="00274C6A">
              <w:rPr>
                <w:sz w:val="22"/>
                <w:szCs w:val="22"/>
                <w:lang w:val="uk-UA"/>
              </w:rPr>
              <w:t xml:space="preserve">вивчення базових основ композиції: її елементів, прийомів, засобів </w:t>
            </w:r>
            <w:r w:rsidRPr="00274C6A">
              <w:rPr>
                <w:sz w:val="22"/>
                <w:szCs w:val="22"/>
                <w:lang w:val="uk-UA"/>
              </w:rPr>
              <w:lastRenderedPageBreak/>
              <w:t>та законів.</w:t>
            </w:r>
            <w:r w:rsidRPr="00274C6A">
              <w:rPr>
                <w:sz w:val="22"/>
                <w:szCs w:val="22"/>
                <w:lang w:val="uk-UA"/>
              </w:rPr>
              <w:br/>
              <w:t xml:space="preserve">Матеріал курсу подано з супроводом 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дактилолога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, а контроль рівня засвоєння навчального матеріалу проводиться у вигляді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онлайн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–тестування</w:t>
            </w:r>
            <w:proofErr w:type="spellEnd"/>
          </w:p>
          <w:p w:rsidR="00265265" w:rsidRPr="00274C6A" w:rsidRDefault="00265265" w:rsidP="00324730">
            <w:pPr>
              <w:ind w:left="-57" w:right="-57"/>
              <w:jc w:val="both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 на освітній платформі «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Всеосвіта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324730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 xml:space="preserve">Відкритий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онлайн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- курс з адаптацією викладеного матеріалу для осіб з особливими освітніми потребами (слухачів з порушенням слуху)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324730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Данилова З.О., Дніпровський державний коледж технологій та дизайну, </w:t>
            </w:r>
          </w:p>
          <w:p w:rsidR="00265265" w:rsidRPr="00274C6A" w:rsidRDefault="00265265" w:rsidP="00324730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 +38(067) 933-89-88</w:t>
            </w:r>
          </w:p>
          <w:p w:rsidR="00265265" w:rsidRPr="00274C6A" w:rsidRDefault="00265265" w:rsidP="00324730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Ковальська О.М., Дніпровський державний коледж технологій та дизайну,</w:t>
            </w:r>
          </w:p>
          <w:p w:rsidR="00265265" w:rsidRPr="00274C6A" w:rsidRDefault="00265265" w:rsidP="00324730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+38(067) 598-47-96</w:t>
            </w:r>
          </w:p>
          <w:p w:rsidR="00265265" w:rsidRPr="00274C6A" w:rsidRDefault="00265265" w:rsidP="00324730">
            <w:pPr>
              <w:ind w:left="-57" w:right="-57"/>
              <w:rPr>
                <w:lang w:val="uk-UA"/>
              </w:rPr>
            </w:pPr>
          </w:p>
          <w:p w:rsidR="00265265" w:rsidRPr="00274C6A" w:rsidRDefault="00265265" w:rsidP="00324730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>Робота оприлюднена на освітній платформі «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Всеосвіта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>»:</w:t>
            </w:r>
          </w:p>
          <w:p w:rsidR="00265265" w:rsidRPr="00274C6A" w:rsidRDefault="006649A8" w:rsidP="00324730">
            <w:pPr>
              <w:ind w:left="-57" w:right="-57"/>
              <w:rPr>
                <w:lang w:val="uk-UA"/>
              </w:rPr>
            </w:pPr>
            <w:hyperlink r:id="rId9" w:history="1">
              <w:r w:rsidR="00265265" w:rsidRPr="00274C6A">
                <w:rPr>
                  <w:rStyle w:val="af0"/>
                  <w:sz w:val="22"/>
                  <w:szCs w:val="22"/>
                  <w:lang w:val="uk-UA"/>
                </w:rPr>
                <w:t>https://vseosvita.ua/education/kompozytsiya-kostiuma-442.html</w:t>
              </w:r>
            </w:hyperlink>
          </w:p>
          <w:p w:rsidR="00265265" w:rsidRPr="00274C6A" w:rsidRDefault="00265265" w:rsidP="00324730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Розміщена у 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медіатеці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електронних засобів навчання НМЦ ВФПО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Pr="00274C6A" w:rsidRDefault="00265265" w:rsidP="00324730">
            <w:pPr>
              <w:ind w:left="-57" w:right="-57"/>
              <w:rPr>
                <w:lang w:val="uk-UA"/>
              </w:rPr>
            </w:pPr>
          </w:p>
          <w:p w:rsidR="00265265" w:rsidRPr="00274C6A" w:rsidRDefault="00265265" w:rsidP="00324730">
            <w:pPr>
              <w:ind w:left="-57" w:right="-57"/>
              <w:rPr>
                <w:b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- Методична рада коледжу</w:t>
            </w:r>
          </w:p>
          <w:p w:rsidR="00265265" w:rsidRPr="00274C6A" w:rsidRDefault="00265265" w:rsidP="00324730">
            <w:pPr>
              <w:ind w:left="-57" w:right="-57"/>
              <w:rPr>
                <w:b/>
                <w:lang w:val="uk-UA"/>
              </w:rPr>
            </w:pPr>
          </w:p>
          <w:p w:rsidR="00265265" w:rsidRPr="00274C6A" w:rsidRDefault="00265265" w:rsidP="00324730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- Всеукраїнський конкурс серед закладів фахової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передвищої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освіти «Електронні освітні ресурси у професійній діяльності педагога» – 2021 ( увійшла в топ-20 кращих робіт)</w:t>
            </w:r>
          </w:p>
          <w:p w:rsidR="00265265" w:rsidRPr="00274C6A" w:rsidRDefault="00265265" w:rsidP="00324730">
            <w:pPr>
              <w:ind w:left="-57" w:right="-57"/>
              <w:rPr>
                <w:lang w:val="uk-UA"/>
              </w:rPr>
            </w:pPr>
          </w:p>
          <w:p w:rsidR="00265265" w:rsidRPr="00274C6A" w:rsidRDefault="00265265" w:rsidP="00324730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>- Всеукраїнський конкурс «Педагогічний ОСКАР-2022»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5" w:rsidRDefault="00265265" w:rsidP="00324730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>Використовується в освітньому процесі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265265" w:rsidRDefault="00265265" w:rsidP="00324730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В разі успішного засвоєння матеріалу курсу, кожен зможе розкрити свої творчі здібності, прокачати образне мислення, розібратися з правилами та законами побудови </w:t>
            </w:r>
            <w:r w:rsidRPr="00274C6A">
              <w:rPr>
                <w:sz w:val="22"/>
                <w:szCs w:val="22"/>
                <w:lang w:val="uk-UA"/>
              </w:rPr>
              <w:lastRenderedPageBreak/>
              <w:t>гарного завершеного образу, дати початок формуванню себе як сучасної креативної особистості.</w:t>
            </w:r>
          </w:p>
          <w:p w:rsidR="00265265" w:rsidRPr="00274C6A" w:rsidRDefault="00265265" w:rsidP="00324730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В якості приємного бонусу буде можливість отримання іменного сертифікату, який засвідчить опанування програми курсу.</w:t>
            </w:r>
          </w:p>
        </w:tc>
      </w:tr>
      <w:tr w:rsidR="00265265" w:rsidRPr="00274C6A" w:rsidTr="001B2BEF">
        <w:tc>
          <w:tcPr>
            <w:tcW w:w="16302" w:type="dxa"/>
            <w:gridSpan w:val="9"/>
            <w:shd w:val="clear" w:color="auto" w:fill="D9D9D9" w:themeFill="background1" w:themeFillShade="D9"/>
          </w:tcPr>
          <w:p w:rsidR="00265265" w:rsidRPr="00274C6A" w:rsidRDefault="00265265" w:rsidP="00703B11">
            <w:pPr>
              <w:ind w:left="-57" w:right="-57"/>
              <w:jc w:val="center"/>
              <w:rPr>
                <w:b/>
                <w:lang w:val="uk-UA"/>
              </w:rPr>
            </w:pPr>
            <w:r w:rsidRPr="00274C6A">
              <w:rPr>
                <w:b/>
                <w:sz w:val="22"/>
                <w:szCs w:val="22"/>
                <w:lang w:val="uk-UA"/>
              </w:rPr>
              <w:lastRenderedPageBreak/>
              <w:t xml:space="preserve">8. </w:t>
            </w:r>
            <w:proofErr w:type="spellStart"/>
            <w:r w:rsidRPr="00274C6A">
              <w:rPr>
                <w:b/>
                <w:sz w:val="22"/>
                <w:szCs w:val="22"/>
                <w:lang w:val="uk-UA"/>
              </w:rPr>
              <w:t>Позааудиторна</w:t>
            </w:r>
            <w:proofErr w:type="spellEnd"/>
            <w:r w:rsidRPr="00274C6A">
              <w:rPr>
                <w:b/>
                <w:sz w:val="22"/>
                <w:szCs w:val="22"/>
                <w:lang w:val="uk-UA"/>
              </w:rPr>
              <w:t xml:space="preserve"> робота в умовах закладу освіти як складова формування загальних та професійних </w:t>
            </w:r>
            <w:proofErr w:type="spellStart"/>
            <w:r w:rsidRPr="00274C6A">
              <w:rPr>
                <w:b/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274C6A">
              <w:rPr>
                <w:b/>
                <w:sz w:val="22"/>
                <w:szCs w:val="22"/>
                <w:lang w:val="uk-UA"/>
              </w:rPr>
              <w:t xml:space="preserve"> майбутніх фахівців.</w:t>
            </w:r>
          </w:p>
        </w:tc>
      </w:tr>
      <w:tr w:rsidR="00265265" w:rsidRPr="00274C6A" w:rsidTr="001B2BEF">
        <w:tc>
          <w:tcPr>
            <w:tcW w:w="2694" w:type="dxa"/>
            <w:gridSpan w:val="2"/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Досвід роботи з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гейміфікації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та моделювання виробничих ситуацій в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позааудиторній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роботі. Професійно-особистісне становлення майбутніх фахівців</w:t>
            </w:r>
          </w:p>
        </w:tc>
        <w:tc>
          <w:tcPr>
            <w:tcW w:w="2835" w:type="dxa"/>
          </w:tcPr>
          <w:p w:rsidR="00265265" w:rsidRPr="00274C6A" w:rsidRDefault="003852B5" w:rsidP="003852B5">
            <w:pPr>
              <w:ind w:left="-57" w:right="-5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 w:rsidR="00265265" w:rsidRPr="00274C6A">
              <w:rPr>
                <w:sz w:val="22"/>
                <w:szCs w:val="22"/>
                <w:lang w:val="uk-UA"/>
              </w:rPr>
              <w:t xml:space="preserve">істить: майстер-класи студентів, які проводились з метою розвитку творчих здібностей, активізація розумової діяльності, поглиблення вивчення спецдисциплін, творчого сприйняття навчального матеріалу; відео-рецепти з приготування вівсяного печива та сирних </w:t>
            </w:r>
            <w:r w:rsidR="00265265">
              <w:rPr>
                <w:sz w:val="22"/>
                <w:szCs w:val="22"/>
                <w:lang w:val="uk-UA"/>
              </w:rPr>
              <w:t>кренделиків.</w:t>
            </w:r>
          </w:p>
        </w:tc>
        <w:tc>
          <w:tcPr>
            <w:tcW w:w="3261" w:type="dxa"/>
            <w:gridSpan w:val="2"/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Методична розробка</w:t>
            </w:r>
          </w:p>
        </w:tc>
        <w:tc>
          <w:tcPr>
            <w:tcW w:w="2409" w:type="dxa"/>
            <w:gridSpan w:val="2"/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Стеценко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А.В., відокремлений структурний підрозділ «Технологічний фаховий коледж Дніпровського державного аграрно-економічного університету», (097)6216410</w:t>
            </w:r>
          </w:p>
        </w:tc>
        <w:tc>
          <w:tcPr>
            <w:tcW w:w="2835" w:type="dxa"/>
          </w:tcPr>
          <w:p w:rsidR="00265265" w:rsidRPr="00274C6A" w:rsidRDefault="00265265" w:rsidP="00F612C2">
            <w:pPr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ДУ «НМЦ ВФПО», </w:t>
            </w:r>
            <w:r w:rsidRPr="00274C6A">
              <w:rPr>
                <w:sz w:val="22"/>
                <w:szCs w:val="22"/>
                <w:lang w:val="uk-UA"/>
              </w:rPr>
              <w:t>м. Київ</w:t>
            </w:r>
          </w:p>
        </w:tc>
        <w:tc>
          <w:tcPr>
            <w:tcW w:w="2268" w:type="dxa"/>
          </w:tcPr>
          <w:p w:rsidR="00265265" w:rsidRPr="00274C6A" w:rsidRDefault="003852B5" w:rsidP="00BD3D91">
            <w:pPr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265265" w:rsidRPr="00274C6A">
              <w:rPr>
                <w:sz w:val="22"/>
                <w:szCs w:val="22"/>
                <w:lang w:val="uk-UA"/>
              </w:rPr>
              <w:t xml:space="preserve">икористовується викладачами ВСП «ТФК ДДАЕУ» в </w:t>
            </w:r>
            <w:proofErr w:type="spellStart"/>
            <w:r w:rsidR="00265265" w:rsidRPr="00274C6A">
              <w:rPr>
                <w:sz w:val="22"/>
                <w:szCs w:val="22"/>
                <w:lang w:val="uk-UA"/>
              </w:rPr>
              <w:t>позааудиторній</w:t>
            </w:r>
            <w:proofErr w:type="spellEnd"/>
            <w:r w:rsidR="00265265" w:rsidRPr="00274C6A">
              <w:rPr>
                <w:sz w:val="22"/>
                <w:szCs w:val="22"/>
                <w:lang w:val="uk-UA"/>
              </w:rPr>
              <w:t xml:space="preserve"> роботі, що сприяє розвитку творчих здібностей, активізації розумової діяльності, поглибленню вивчення спецдисциплін, творчого сприйняття навчального матеріалу</w:t>
            </w:r>
          </w:p>
        </w:tc>
      </w:tr>
      <w:tr w:rsidR="00265265" w:rsidRPr="00274C6A" w:rsidTr="001B2BEF">
        <w:tc>
          <w:tcPr>
            <w:tcW w:w="2694" w:type="dxa"/>
            <w:gridSpan w:val="2"/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Ефективне читання як чинник спроможності до самостійного навчання</w:t>
            </w:r>
          </w:p>
        </w:tc>
        <w:tc>
          <w:tcPr>
            <w:tcW w:w="2835" w:type="dxa"/>
          </w:tcPr>
          <w:p w:rsidR="00265265" w:rsidRPr="00274C6A" w:rsidRDefault="003852B5" w:rsidP="00BD3D91">
            <w:pPr>
              <w:pStyle w:val="a3"/>
              <w:tabs>
                <w:tab w:val="left" w:pos="2659"/>
              </w:tabs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="00265265" w:rsidRPr="00274C6A">
              <w:rPr>
                <w:rFonts w:ascii="Times New Roman" w:hAnsi="Times New Roman"/>
                <w:lang w:val="uk-UA"/>
              </w:rPr>
              <w:t xml:space="preserve">рисвячена дослідженню впливу ефективності читання на спроможність до навчання здобувача освіти. На основі систематизованих даних розроблено модель оптимального розподілу навчального часу під час </w:t>
            </w:r>
            <w:r w:rsidR="00265265" w:rsidRPr="00274C6A">
              <w:rPr>
                <w:rFonts w:ascii="Times New Roman" w:hAnsi="Times New Roman"/>
                <w:lang w:val="uk-UA"/>
              </w:rPr>
              <w:lastRenderedPageBreak/>
              <w:t>самостійної роботи й запропоновано шляхи покращення ефективності читання здобувачів освіти.</w:t>
            </w:r>
          </w:p>
        </w:tc>
        <w:tc>
          <w:tcPr>
            <w:tcW w:w="3261" w:type="dxa"/>
            <w:gridSpan w:val="2"/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>Науково-методичний збірник ВСП ТФК ДДТУ, Випуск 1, 2021, стаття</w:t>
            </w:r>
          </w:p>
        </w:tc>
        <w:tc>
          <w:tcPr>
            <w:tcW w:w="2409" w:type="dxa"/>
            <w:gridSpan w:val="2"/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Олійник Л.О., Олійник Н.П.</w:t>
            </w:r>
          </w:p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ВСП Технологічний фаховий коледж ДДТУ</w:t>
            </w:r>
          </w:p>
        </w:tc>
        <w:tc>
          <w:tcPr>
            <w:tcW w:w="2835" w:type="dxa"/>
          </w:tcPr>
          <w:p w:rsidR="00265265" w:rsidRPr="00274C6A" w:rsidRDefault="0026526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ВСП Технологічний фаховий коледж ДДТУ</w:t>
            </w:r>
          </w:p>
        </w:tc>
        <w:tc>
          <w:tcPr>
            <w:tcW w:w="2268" w:type="dxa"/>
          </w:tcPr>
          <w:p w:rsidR="00265265" w:rsidRPr="00274C6A" w:rsidRDefault="003852B5" w:rsidP="00BD3D91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Впроваджено у </w:t>
            </w:r>
            <w:r>
              <w:rPr>
                <w:sz w:val="22"/>
                <w:szCs w:val="22"/>
                <w:lang w:val="uk-UA"/>
              </w:rPr>
              <w:t xml:space="preserve">освітній процес </w:t>
            </w:r>
            <w:r w:rsidRPr="00274C6A">
              <w:rPr>
                <w:sz w:val="22"/>
                <w:szCs w:val="22"/>
                <w:lang w:val="uk-UA"/>
              </w:rPr>
              <w:t>коледж</w:t>
            </w:r>
            <w:r>
              <w:rPr>
                <w:sz w:val="22"/>
                <w:szCs w:val="22"/>
                <w:lang w:val="uk-UA"/>
              </w:rPr>
              <w:t>у</w:t>
            </w:r>
          </w:p>
        </w:tc>
      </w:tr>
      <w:tr w:rsidR="00265265" w:rsidRPr="00274C6A" w:rsidTr="001B2BEF">
        <w:tc>
          <w:tcPr>
            <w:tcW w:w="2694" w:type="dxa"/>
            <w:gridSpan w:val="2"/>
          </w:tcPr>
          <w:p w:rsidR="00265265" w:rsidRPr="00274C6A" w:rsidRDefault="00265265" w:rsidP="00BD3D91">
            <w:pPr>
              <w:ind w:left="-57" w:right="-57"/>
              <w:rPr>
                <w:color w:val="FF0000"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lastRenderedPageBreak/>
              <w:t>Система виховної роботи з всебічного розвитку студента</w:t>
            </w:r>
          </w:p>
        </w:tc>
        <w:tc>
          <w:tcPr>
            <w:tcW w:w="2835" w:type="dxa"/>
          </w:tcPr>
          <w:p w:rsidR="00265265" w:rsidRPr="00274C6A" w:rsidRDefault="00265265" w:rsidP="00BD3D91">
            <w:pPr>
              <w:pStyle w:val="a3"/>
              <w:tabs>
                <w:tab w:val="left" w:pos="2659"/>
              </w:tabs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Підлітковий вік-один із найскладніших 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274C6A">
              <w:rPr>
                <w:rFonts w:ascii="Times New Roman" w:hAnsi="Times New Roman"/>
                <w:lang w:val="uk-UA"/>
              </w:rPr>
              <w:t>найвідповідальніших періодів створення й розвитку людини.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274C6A">
              <w:rPr>
                <w:rFonts w:ascii="Times New Roman" w:hAnsi="Times New Roman"/>
                <w:lang w:val="uk-UA"/>
              </w:rPr>
              <w:t>Особистісний</w:t>
            </w:r>
          </w:p>
          <w:p w:rsidR="00265265" w:rsidRPr="00274C6A" w:rsidRDefault="00265265" w:rsidP="00F612C2">
            <w:pPr>
              <w:pStyle w:val="a3"/>
              <w:tabs>
                <w:tab w:val="left" w:pos="2659"/>
              </w:tabs>
              <w:ind w:left="-57" w:right="-57"/>
              <w:jc w:val="both"/>
              <w:rPr>
                <w:rFonts w:ascii="Times New Roman" w:hAnsi="Times New Roman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підхід до кожного,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274C6A">
              <w:rPr>
                <w:rFonts w:ascii="Times New Roman" w:hAnsi="Times New Roman"/>
                <w:lang w:val="uk-UA"/>
              </w:rPr>
              <w:t>формування в колективі довірливих стосунків у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274C6A">
              <w:rPr>
                <w:rFonts w:ascii="Times New Roman" w:hAnsi="Times New Roman"/>
                <w:lang w:val="uk-UA"/>
              </w:rPr>
              <w:t>спілкуванні – найголовніше в роботі класного керівника.</w:t>
            </w:r>
          </w:p>
        </w:tc>
        <w:tc>
          <w:tcPr>
            <w:tcW w:w="3261" w:type="dxa"/>
            <w:gridSpan w:val="2"/>
          </w:tcPr>
          <w:p w:rsidR="00265265" w:rsidRPr="00274C6A" w:rsidRDefault="003852B5" w:rsidP="00BD3D91">
            <w:pPr>
              <w:ind w:left="-57" w:right="-5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Методичні рекомендації</w:t>
            </w:r>
          </w:p>
        </w:tc>
        <w:tc>
          <w:tcPr>
            <w:tcW w:w="2409" w:type="dxa"/>
            <w:gridSpan w:val="2"/>
          </w:tcPr>
          <w:p w:rsidR="00265265" w:rsidRDefault="00265265" w:rsidP="00D961F0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Мороз Л.А., Відокремлений структурний підрозділ «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Вільногірський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фаховий коледж Українського державного університету науки і технологій»,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265265" w:rsidRPr="00F612C2" w:rsidRDefault="00265265" w:rsidP="00D961F0">
            <w:pPr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тел. 0974370399</w:t>
            </w:r>
          </w:p>
        </w:tc>
        <w:tc>
          <w:tcPr>
            <w:tcW w:w="2835" w:type="dxa"/>
          </w:tcPr>
          <w:p w:rsidR="00265265" w:rsidRPr="00274C6A" w:rsidRDefault="00265265" w:rsidP="00BD3D91">
            <w:pPr>
              <w:ind w:left="-57" w:right="-57"/>
              <w:rPr>
                <w:b/>
                <w:color w:val="FF0000"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На семінарах «Сучасний урок», засіданнях методичної комісії класних керівників, методичній раді, педагогічних читаннях</w:t>
            </w:r>
          </w:p>
        </w:tc>
        <w:tc>
          <w:tcPr>
            <w:tcW w:w="2268" w:type="dxa"/>
          </w:tcPr>
          <w:p w:rsidR="00265265" w:rsidRPr="00274C6A" w:rsidRDefault="00265265" w:rsidP="00BD3D91">
            <w:pPr>
              <w:ind w:left="-57" w:right="-57"/>
              <w:rPr>
                <w:b/>
                <w:color w:val="FF0000"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Створено цілісну систему виховання в окремих студентських групах, в яких підвищилася згуртованість колективу, відмічається високий рівень психологічного клімату, студенти з задоволенням беруть участь у </w:t>
            </w:r>
            <w:proofErr w:type="spellStart"/>
            <w:r w:rsidRPr="00274C6A">
              <w:rPr>
                <w:sz w:val="22"/>
                <w:szCs w:val="22"/>
                <w:lang w:val="uk-UA"/>
              </w:rPr>
              <w:t>загальноколеджанських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заходах, відкритих уроках, спортивних змаганнях тощо. Збільшилася ініціативність студентів та покращилася якість навчання</w:t>
            </w:r>
          </w:p>
        </w:tc>
      </w:tr>
      <w:tr w:rsidR="00265265" w:rsidRPr="00274C6A" w:rsidTr="001B2BEF">
        <w:tc>
          <w:tcPr>
            <w:tcW w:w="2694" w:type="dxa"/>
            <w:gridSpan w:val="2"/>
          </w:tcPr>
          <w:p w:rsidR="00265265" w:rsidRPr="00274C6A" w:rsidRDefault="00265265" w:rsidP="00BD3D91">
            <w:pPr>
              <w:pStyle w:val="aa"/>
              <w:ind w:left="-57" w:right="-57"/>
              <w:rPr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Про організацію та проведення самостійної роботи зі здобувачами освіти  ВСП ТФК ДДТУ</w:t>
            </w:r>
          </w:p>
        </w:tc>
        <w:tc>
          <w:tcPr>
            <w:tcW w:w="2835" w:type="dxa"/>
          </w:tcPr>
          <w:p w:rsidR="00265265" w:rsidRPr="00274C6A" w:rsidRDefault="00265265" w:rsidP="00BD3D91">
            <w:pPr>
              <w:pStyle w:val="a3"/>
              <w:ind w:left="-57" w:right="-57" w:firstLine="48"/>
              <w:jc w:val="both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274C6A">
              <w:rPr>
                <w:rFonts w:ascii="Times New Roman" w:hAnsi="Times New Roman"/>
                <w:lang w:val="uk-UA"/>
              </w:rPr>
              <w:t>Сучасні підходи про організацію самостійної роботи здобувачів.</w:t>
            </w:r>
          </w:p>
        </w:tc>
        <w:tc>
          <w:tcPr>
            <w:tcW w:w="3261" w:type="dxa"/>
            <w:gridSpan w:val="2"/>
          </w:tcPr>
          <w:p w:rsidR="00265265" w:rsidRPr="00274C6A" w:rsidRDefault="00265265" w:rsidP="00BD3D91">
            <w:pPr>
              <w:ind w:left="-57" w:right="-57"/>
              <w:rPr>
                <w:color w:val="FF0000"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Збірка конференції</w:t>
            </w:r>
          </w:p>
        </w:tc>
        <w:tc>
          <w:tcPr>
            <w:tcW w:w="2409" w:type="dxa"/>
            <w:gridSpan w:val="2"/>
          </w:tcPr>
          <w:p w:rsidR="00265265" w:rsidRPr="00274C6A" w:rsidRDefault="00265265" w:rsidP="00BD3D91">
            <w:pPr>
              <w:ind w:left="-57" w:right="-57"/>
              <w:rPr>
                <w:color w:val="000000"/>
                <w:lang w:val="uk-UA"/>
              </w:rPr>
            </w:pPr>
            <w:r w:rsidRPr="00274C6A">
              <w:rPr>
                <w:color w:val="000000"/>
                <w:sz w:val="22"/>
                <w:szCs w:val="22"/>
                <w:lang w:val="uk-UA"/>
              </w:rPr>
              <w:t xml:space="preserve">Тарасова І.Ю., </w:t>
            </w:r>
            <w:proofErr w:type="spellStart"/>
            <w:r w:rsidRPr="00274C6A">
              <w:rPr>
                <w:color w:val="000000"/>
                <w:sz w:val="22"/>
                <w:szCs w:val="22"/>
                <w:lang w:val="uk-UA"/>
              </w:rPr>
              <w:t>Курусь</w:t>
            </w:r>
            <w:proofErr w:type="spellEnd"/>
            <w:r w:rsidRPr="00274C6A">
              <w:rPr>
                <w:color w:val="000000"/>
                <w:sz w:val="22"/>
                <w:szCs w:val="22"/>
                <w:lang w:val="uk-UA"/>
              </w:rPr>
              <w:t xml:space="preserve"> О.В., </w:t>
            </w:r>
          </w:p>
          <w:p w:rsidR="00265265" w:rsidRPr="00274C6A" w:rsidRDefault="00265265" w:rsidP="00BD3D91">
            <w:pPr>
              <w:ind w:left="-57" w:right="-57"/>
              <w:rPr>
                <w:color w:val="FF0000"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>ВСП Технологічний фаховий коледж ДДТУ</w:t>
            </w:r>
            <w:r w:rsidRPr="00274C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265265" w:rsidRPr="00274C6A" w:rsidRDefault="00265265" w:rsidP="00D961F0">
            <w:pPr>
              <w:ind w:left="-57" w:right="-57"/>
              <w:rPr>
                <w:bCs/>
                <w:lang w:val="uk-UA"/>
              </w:rPr>
            </w:pPr>
            <w:r w:rsidRPr="00274C6A">
              <w:rPr>
                <w:sz w:val="22"/>
                <w:szCs w:val="22"/>
                <w:lang w:val="uk-UA"/>
              </w:rPr>
              <w:t xml:space="preserve">ХV обласна </w:t>
            </w:r>
            <w:r w:rsidRPr="00274C6A">
              <w:rPr>
                <w:bCs/>
                <w:sz w:val="22"/>
                <w:szCs w:val="22"/>
                <w:lang w:val="uk-UA"/>
              </w:rPr>
              <w:t>науково-методичної конференції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274C6A">
              <w:rPr>
                <w:bCs/>
                <w:sz w:val="22"/>
                <w:szCs w:val="22"/>
                <w:lang w:val="uk-UA"/>
              </w:rPr>
              <w:t>«Екологія. Біологія. Хімія. Освіта - 2021»</w:t>
            </w:r>
            <w:r w:rsidRPr="00274C6A">
              <w:rPr>
                <w:sz w:val="22"/>
                <w:szCs w:val="22"/>
                <w:lang w:val="uk-UA"/>
              </w:rPr>
              <w:t xml:space="preserve"> «Наука, освіта, технології, інновації» 23.11.21</w:t>
            </w:r>
          </w:p>
        </w:tc>
        <w:tc>
          <w:tcPr>
            <w:tcW w:w="2268" w:type="dxa"/>
          </w:tcPr>
          <w:p w:rsidR="00265265" w:rsidRPr="00274C6A" w:rsidRDefault="00265265" w:rsidP="00BD3D91">
            <w:pPr>
              <w:ind w:left="-57" w:right="-57"/>
              <w:rPr>
                <w:color w:val="FF0000"/>
                <w:lang w:val="uk-UA"/>
              </w:rPr>
            </w:pPr>
            <w:proofErr w:type="spellStart"/>
            <w:r w:rsidRPr="00274C6A">
              <w:rPr>
                <w:sz w:val="22"/>
                <w:szCs w:val="22"/>
                <w:lang w:val="uk-UA"/>
              </w:rPr>
              <w:t>Опробовано</w:t>
            </w:r>
            <w:proofErr w:type="spellEnd"/>
            <w:r w:rsidRPr="00274C6A">
              <w:rPr>
                <w:sz w:val="22"/>
                <w:szCs w:val="22"/>
                <w:lang w:val="uk-UA"/>
              </w:rPr>
              <w:t xml:space="preserve"> зі здобувачами освіти хімічного та фармацевтичного напрямків ВСП ТФК ДДТУ</w:t>
            </w:r>
          </w:p>
        </w:tc>
      </w:tr>
    </w:tbl>
    <w:p w:rsidR="003F7EC7" w:rsidRDefault="003F7EC7" w:rsidP="00163657">
      <w:pPr>
        <w:tabs>
          <w:tab w:val="left" w:pos="2567"/>
        </w:tabs>
        <w:jc w:val="both"/>
        <w:rPr>
          <w:sz w:val="22"/>
          <w:szCs w:val="22"/>
          <w:lang w:val="en-US"/>
        </w:rPr>
      </w:pPr>
    </w:p>
    <w:p w:rsidR="00675A6E" w:rsidRDefault="00675A6E" w:rsidP="00163657">
      <w:pPr>
        <w:tabs>
          <w:tab w:val="left" w:pos="2567"/>
        </w:tabs>
        <w:jc w:val="both"/>
        <w:rPr>
          <w:sz w:val="22"/>
          <w:szCs w:val="22"/>
          <w:lang w:val="en-US"/>
        </w:rPr>
      </w:pPr>
    </w:p>
    <w:p w:rsidR="00675A6E" w:rsidRPr="00675A6E" w:rsidRDefault="00675A6E" w:rsidP="00163657">
      <w:pPr>
        <w:tabs>
          <w:tab w:val="left" w:pos="2567"/>
        </w:tabs>
        <w:jc w:val="both"/>
        <w:rPr>
          <w:sz w:val="22"/>
          <w:szCs w:val="22"/>
          <w:lang w:val="en-US"/>
        </w:rPr>
      </w:pPr>
    </w:p>
    <w:sectPr w:rsidR="00675A6E" w:rsidRPr="00675A6E" w:rsidSect="005C6BDF">
      <w:headerReference w:type="default" r:id="rId10"/>
      <w:footerReference w:type="default" r:id="rId11"/>
      <w:pgSz w:w="16838" w:h="11906" w:orient="landscape"/>
      <w:pgMar w:top="720" w:right="720" w:bottom="720" w:left="720" w:header="90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67E" w:rsidRDefault="0049567E" w:rsidP="00F77B52">
      <w:r>
        <w:separator/>
      </w:r>
    </w:p>
  </w:endnote>
  <w:endnote w:type="continuationSeparator" w:id="0">
    <w:p w:rsidR="0049567E" w:rsidRDefault="0049567E" w:rsidP="00F77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79" w:rsidRDefault="006649A8">
    <w:pPr>
      <w:pStyle w:val="a7"/>
      <w:jc w:val="center"/>
    </w:pPr>
    <w:sdt>
      <w:sdtPr>
        <w:id w:val="1884943"/>
        <w:docPartObj>
          <w:docPartGallery w:val="Page Numbers (Bottom of Page)"/>
          <w:docPartUnique/>
        </w:docPartObj>
      </w:sdtPr>
      <w:sdtContent>
        <w:r w:rsidRPr="00A20E64">
          <w:rPr>
            <w:color w:val="000000" w:themeColor="text1"/>
          </w:rPr>
          <w:fldChar w:fldCharType="begin"/>
        </w:r>
        <w:r w:rsidR="00BC5C79" w:rsidRPr="00A20E64">
          <w:rPr>
            <w:color w:val="000000" w:themeColor="text1"/>
          </w:rPr>
          <w:instrText xml:space="preserve"> PAGE   \* MERGEFORMAT </w:instrText>
        </w:r>
        <w:r w:rsidRPr="00A20E64">
          <w:rPr>
            <w:color w:val="000000" w:themeColor="text1"/>
          </w:rPr>
          <w:fldChar w:fldCharType="separate"/>
        </w:r>
        <w:r w:rsidR="00675A6E">
          <w:rPr>
            <w:noProof/>
            <w:color w:val="000000" w:themeColor="text1"/>
          </w:rPr>
          <w:t>2</w:t>
        </w:r>
        <w:r w:rsidRPr="00A20E64">
          <w:rPr>
            <w:color w:val="000000" w:themeColor="text1"/>
          </w:rPr>
          <w:fldChar w:fldCharType="end"/>
        </w:r>
      </w:sdtContent>
    </w:sdt>
  </w:p>
  <w:p w:rsidR="00BC5C79" w:rsidRDefault="00BC5C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67E" w:rsidRDefault="0049567E" w:rsidP="00F77B52">
      <w:r>
        <w:separator/>
      </w:r>
    </w:p>
  </w:footnote>
  <w:footnote w:type="continuationSeparator" w:id="0">
    <w:p w:rsidR="0049567E" w:rsidRDefault="0049567E" w:rsidP="00F77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190" w:type="dxa"/>
      <w:jc w:val="center"/>
      <w:tblInd w:w="3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523"/>
      <w:gridCol w:w="2976"/>
      <w:gridCol w:w="3026"/>
      <w:gridCol w:w="2334"/>
      <w:gridCol w:w="3118"/>
      <w:gridCol w:w="2213"/>
    </w:tblGrid>
    <w:tr w:rsidR="00BC5C79" w:rsidRPr="001C6B4B" w:rsidTr="001B2BEF">
      <w:trPr>
        <w:cantSplit/>
        <w:trHeight w:val="601"/>
        <w:jc w:val="center"/>
      </w:trPr>
      <w:tc>
        <w:tcPr>
          <w:tcW w:w="2523" w:type="dxa"/>
        </w:tcPr>
        <w:p w:rsidR="00BC5C79" w:rsidRPr="002069A8" w:rsidRDefault="00BC5C79" w:rsidP="00C57212">
          <w:pPr>
            <w:ind w:left="-57" w:right="-57"/>
            <w:jc w:val="center"/>
            <w:rPr>
              <w:b/>
            </w:rPr>
          </w:pPr>
          <w:r w:rsidRPr="002069A8">
            <w:rPr>
              <w:b/>
              <w:sz w:val="22"/>
            </w:rPr>
            <w:t>Тема</w:t>
          </w:r>
        </w:p>
      </w:tc>
      <w:tc>
        <w:tcPr>
          <w:tcW w:w="2976" w:type="dxa"/>
        </w:tcPr>
        <w:p w:rsidR="00BC5C79" w:rsidRPr="002069A8" w:rsidRDefault="00BC5C79" w:rsidP="00C57212">
          <w:pPr>
            <w:ind w:left="-57" w:right="-57"/>
            <w:jc w:val="center"/>
            <w:rPr>
              <w:b/>
            </w:rPr>
          </w:pPr>
          <w:proofErr w:type="spellStart"/>
          <w:r w:rsidRPr="002069A8">
            <w:rPr>
              <w:b/>
              <w:sz w:val="22"/>
            </w:rPr>
            <w:t>Анотація</w:t>
          </w:r>
          <w:proofErr w:type="spellEnd"/>
          <w:r w:rsidRPr="002069A8">
            <w:rPr>
              <w:b/>
              <w:sz w:val="22"/>
            </w:rPr>
            <w:t xml:space="preserve"> </w:t>
          </w:r>
          <w:proofErr w:type="spellStart"/>
          <w:r w:rsidRPr="002069A8">
            <w:rPr>
              <w:b/>
              <w:sz w:val="22"/>
            </w:rPr>
            <w:t>досвіду</w:t>
          </w:r>
          <w:proofErr w:type="spellEnd"/>
        </w:p>
        <w:p w:rsidR="00BC5C79" w:rsidRPr="002069A8" w:rsidRDefault="00BC5C79" w:rsidP="00C57212">
          <w:pPr>
            <w:ind w:left="-57" w:right="-57"/>
            <w:jc w:val="center"/>
            <w:rPr>
              <w:b/>
            </w:rPr>
          </w:pPr>
          <w:proofErr w:type="gramStart"/>
          <w:r w:rsidRPr="002069A8">
            <w:rPr>
              <w:b/>
              <w:sz w:val="22"/>
            </w:rPr>
            <w:t>(</w:t>
          </w:r>
          <w:proofErr w:type="spellStart"/>
          <w:r w:rsidRPr="002069A8">
            <w:rPr>
              <w:b/>
              <w:sz w:val="22"/>
            </w:rPr>
            <w:t>актуальність</w:t>
          </w:r>
          <w:proofErr w:type="spellEnd"/>
          <w:r w:rsidRPr="002069A8">
            <w:rPr>
              <w:b/>
              <w:sz w:val="22"/>
            </w:rPr>
            <w:t xml:space="preserve"> теми, характер </w:t>
          </w:r>
          <w:proofErr w:type="spellStart"/>
          <w:r w:rsidRPr="002069A8">
            <w:rPr>
              <w:b/>
              <w:sz w:val="22"/>
            </w:rPr>
            <w:t>новизни</w:t>
          </w:r>
          <w:proofErr w:type="spellEnd"/>
          <w:r w:rsidRPr="002069A8">
            <w:rPr>
              <w:b/>
              <w:sz w:val="22"/>
            </w:rPr>
            <w:t xml:space="preserve">, </w:t>
          </w:r>
          <w:proofErr w:type="spellStart"/>
          <w:r w:rsidRPr="002069A8">
            <w:rPr>
              <w:b/>
              <w:sz w:val="22"/>
            </w:rPr>
            <w:t>сутність</w:t>
          </w:r>
          <w:proofErr w:type="spellEnd"/>
          <w:r w:rsidRPr="002069A8">
            <w:rPr>
              <w:b/>
              <w:sz w:val="22"/>
            </w:rPr>
            <w:t xml:space="preserve"> (</w:t>
          </w:r>
          <w:proofErr w:type="spellStart"/>
          <w:r w:rsidRPr="002069A8">
            <w:rPr>
              <w:b/>
              <w:sz w:val="22"/>
            </w:rPr>
            <w:t>технологія</w:t>
          </w:r>
          <w:proofErr w:type="spellEnd"/>
          <w:r w:rsidRPr="002069A8">
            <w:rPr>
              <w:b/>
              <w:sz w:val="22"/>
            </w:rPr>
            <w:t xml:space="preserve"> </w:t>
          </w:r>
          <w:proofErr w:type="spellStart"/>
          <w:r w:rsidRPr="002069A8">
            <w:rPr>
              <w:b/>
              <w:sz w:val="22"/>
            </w:rPr>
            <w:t>досвіду</w:t>
          </w:r>
          <w:proofErr w:type="spellEnd"/>
          <w:r w:rsidRPr="002069A8">
            <w:rPr>
              <w:b/>
              <w:sz w:val="22"/>
            </w:rPr>
            <w:t>)</w:t>
          </w:r>
          <w:proofErr w:type="gramEnd"/>
        </w:p>
      </w:tc>
      <w:tc>
        <w:tcPr>
          <w:tcW w:w="3026" w:type="dxa"/>
        </w:tcPr>
        <w:p w:rsidR="00BC5C79" w:rsidRPr="002069A8" w:rsidRDefault="00BC5C79" w:rsidP="00BC75D5">
          <w:pPr>
            <w:ind w:left="-57" w:right="-57"/>
            <w:jc w:val="center"/>
            <w:rPr>
              <w:b/>
            </w:rPr>
          </w:pPr>
          <w:r w:rsidRPr="002069A8">
            <w:rPr>
              <w:b/>
              <w:sz w:val="22"/>
            </w:rPr>
            <w:t xml:space="preserve">Форма </w:t>
          </w:r>
          <w:proofErr w:type="spellStart"/>
          <w:r w:rsidRPr="002069A8">
            <w:rPr>
              <w:b/>
              <w:sz w:val="22"/>
            </w:rPr>
            <w:t>узагальнення</w:t>
          </w:r>
          <w:proofErr w:type="spellEnd"/>
          <w:r w:rsidRPr="002069A8">
            <w:rPr>
              <w:b/>
              <w:sz w:val="22"/>
            </w:rPr>
            <w:t xml:space="preserve"> </w:t>
          </w:r>
          <w:proofErr w:type="spellStart"/>
          <w:r w:rsidRPr="002069A8">
            <w:rPr>
              <w:b/>
              <w:sz w:val="22"/>
            </w:rPr>
            <w:t>досвіду</w:t>
          </w:r>
          <w:proofErr w:type="spellEnd"/>
          <w:r w:rsidRPr="002069A8">
            <w:rPr>
              <w:b/>
              <w:sz w:val="22"/>
            </w:rPr>
            <w:t xml:space="preserve"> (</w:t>
          </w:r>
          <w:proofErr w:type="spellStart"/>
          <w:r w:rsidRPr="002069A8">
            <w:rPr>
              <w:b/>
              <w:sz w:val="22"/>
            </w:rPr>
            <w:t>методичні</w:t>
          </w:r>
          <w:proofErr w:type="spellEnd"/>
          <w:r w:rsidRPr="002069A8">
            <w:rPr>
              <w:b/>
              <w:sz w:val="22"/>
            </w:rPr>
            <w:t xml:space="preserve"> </w:t>
          </w:r>
          <w:proofErr w:type="spellStart"/>
          <w:r w:rsidRPr="002069A8">
            <w:rPr>
              <w:b/>
              <w:sz w:val="22"/>
            </w:rPr>
            <w:t>ре</w:t>
          </w:r>
          <w:r>
            <w:rPr>
              <w:b/>
              <w:sz w:val="22"/>
            </w:rPr>
            <w:t>комендації</w:t>
          </w:r>
          <w:proofErr w:type="spellEnd"/>
          <w:r>
            <w:rPr>
              <w:b/>
              <w:sz w:val="22"/>
            </w:rPr>
            <w:t xml:space="preserve">, </w:t>
          </w:r>
          <w:proofErr w:type="spellStart"/>
          <w:r>
            <w:rPr>
              <w:b/>
              <w:sz w:val="22"/>
            </w:rPr>
            <w:t>збірник</w:t>
          </w:r>
          <w:proofErr w:type="spellEnd"/>
          <w:r>
            <w:rPr>
              <w:b/>
              <w:sz w:val="22"/>
            </w:rPr>
            <w:t xml:space="preserve"> </w:t>
          </w:r>
          <w:proofErr w:type="spellStart"/>
          <w:r>
            <w:rPr>
              <w:b/>
              <w:sz w:val="22"/>
            </w:rPr>
            <w:t>матеріалів</w:t>
          </w:r>
          <w:proofErr w:type="gramStart"/>
          <w:r>
            <w:rPr>
              <w:b/>
              <w:sz w:val="22"/>
            </w:rPr>
            <w:t>,</w:t>
          </w:r>
          <w:r w:rsidRPr="002069A8">
            <w:rPr>
              <w:b/>
              <w:sz w:val="22"/>
            </w:rPr>
            <w:t>е</w:t>
          </w:r>
          <w:proofErr w:type="gramEnd"/>
          <w:r w:rsidRPr="002069A8">
            <w:rPr>
              <w:b/>
              <w:sz w:val="22"/>
            </w:rPr>
            <w:t>лектронні</w:t>
          </w:r>
          <w:proofErr w:type="spellEnd"/>
          <w:r w:rsidRPr="002069A8">
            <w:rPr>
              <w:b/>
              <w:sz w:val="22"/>
            </w:rPr>
            <w:t xml:space="preserve"> </w:t>
          </w:r>
          <w:proofErr w:type="spellStart"/>
          <w:r>
            <w:rPr>
              <w:b/>
              <w:sz w:val="22"/>
            </w:rPr>
            <w:t>освітні</w:t>
          </w:r>
          <w:proofErr w:type="spellEnd"/>
          <w:r>
            <w:rPr>
              <w:b/>
              <w:sz w:val="22"/>
            </w:rPr>
            <w:t xml:space="preserve"> </w:t>
          </w:r>
          <w:proofErr w:type="spellStart"/>
          <w:r>
            <w:rPr>
              <w:b/>
              <w:sz w:val="22"/>
            </w:rPr>
            <w:t>ресурси</w:t>
          </w:r>
          <w:proofErr w:type="spellEnd"/>
          <w:r>
            <w:rPr>
              <w:b/>
              <w:sz w:val="22"/>
            </w:rPr>
            <w:t xml:space="preserve">, </w:t>
          </w:r>
          <w:proofErr w:type="spellStart"/>
          <w:r w:rsidRPr="002069A8">
            <w:rPr>
              <w:b/>
              <w:sz w:val="22"/>
            </w:rPr>
            <w:t>тощо</w:t>
          </w:r>
          <w:proofErr w:type="spellEnd"/>
        </w:p>
      </w:tc>
      <w:tc>
        <w:tcPr>
          <w:tcW w:w="2334" w:type="dxa"/>
        </w:tcPr>
        <w:p w:rsidR="00BC5C79" w:rsidRPr="002069A8" w:rsidRDefault="00BC5C79" w:rsidP="00C57212">
          <w:pPr>
            <w:ind w:left="-57" w:right="-57"/>
            <w:jc w:val="center"/>
            <w:rPr>
              <w:b/>
            </w:rPr>
          </w:pPr>
          <w:r w:rsidRPr="002069A8">
            <w:rPr>
              <w:b/>
              <w:sz w:val="22"/>
            </w:rPr>
            <w:t xml:space="preserve">Автор </w:t>
          </w:r>
          <w:proofErr w:type="spellStart"/>
          <w:r w:rsidRPr="002069A8">
            <w:rPr>
              <w:b/>
              <w:sz w:val="22"/>
            </w:rPr>
            <w:t>досві</w:t>
          </w:r>
          <w:proofErr w:type="gramStart"/>
          <w:r w:rsidRPr="002069A8">
            <w:rPr>
              <w:b/>
              <w:sz w:val="22"/>
            </w:rPr>
            <w:t>ду</w:t>
          </w:r>
          <w:proofErr w:type="spellEnd"/>
          <w:r w:rsidRPr="002069A8">
            <w:rPr>
              <w:b/>
              <w:sz w:val="22"/>
            </w:rPr>
            <w:t xml:space="preserve"> та</w:t>
          </w:r>
          <w:proofErr w:type="gramEnd"/>
          <w:r w:rsidRPr="002069A8">
            <w:rPr>
              <w:b/>
              <w:sz w:val="22"/>
            </w:rPr>
            <w:t xml:space="preserve"> адреса </w:t>
          </w:r>
          <w:proofErr w:type="spellStart"/>
          <w:r w:rsidRPr="002069A8">
            <w:rPr>
              <w:b/>
              <w:sz w:val="22"/>
            </w:rPr>
            <w:t>зберігання</w:t>
          </w:r>
          <w:proofErr w:type="spellEnd"/>
          <w:r w:rsidRPr="002069A8">
            <w:rPr>
              <w:b/>
              <w:sz w:val="22"/>
            </w:rPr>
            <w:t xml:space="preserve"> (</w:t>
          </w:r>
          <w:proofErr w:type="spellStart"/>
          <w:r w:rsidRPr="002069A8">
            <w:rPr>
              <w:b/>
              <w:sz w:val="22"/>
            </w:rPr>
            <w:t>контактний</w:t>
          </w:r>
          <w:proofErr w:type="spellEnd"/>
          <w:r w:rsidRPr="002069A8">
            <w:rPr>
              <w:b/>
              <w:sz w:val="22"/>
            </w:rPr>
            <w:t xml:space="preserve"> телефон)</w:t>
          </w:r>
        </w:p>
      </w:tc>
      <w:tc>
        <w:tcPr>
          <w:tcW w:w="3118" w:type="dxa"/>
        </w:tcPr>
        <w:p w:rsidR="00BC5C79" w:rsidRPr="002069A8" w:rsidRDefault="00BC5C79" w:rsidP="00BC75D5">
          <w:pPr>
            <w:ind w:left="-57" w:right="-57"/>
            <w:jc w:val="center"/>
            <w:rPr>
              <w:b/>
            </w:rPr>
          </w:pPr>
          <w:r w:rsidRPr="002069A8">
            <w:rPr>
              <w:b/>
              <w:sz w:val="22"/>
            </w:rPr>
            <w:t xml:space="preserve">Де </w:t>
          </w:r>
          <w:proofErr w:type="spellStart"/>
          <w:r w:rsidRPr="002069A8">
            <w:rPr>
              <w:b/>
              <w:sz w:val="22"/>
            </w:rPr>
            <w:t>вивчав</w:t>
          </w:r>
          <w:r>
            <w:rPr>
              <w:b/>
              <w:sz w:val="22"/>
            </w:rPr>
            <w:t>ся</w:t>
          </w:r>
          <w:proofErr w:type="spellEnd"/>
          <w:r>
            <w:rPr>
              <w:b/>
              <w:sz w:val="22"/>
            </w:rPr>
            <w:t xml:space="preserve"> </w:t>
          </w:r>
          <w:proofErr w:type="spellStart"/>
          <w:r>
            <w:rPr>
              <w:b/>
              <w:sz w:val="22"/>
            </w:rPr>
            <w:t>досвід</w:t>
          </w:r>
          <w:proofErr w:type="spellEnd"/>
          <w:r>
            <w:rPr>
              <w:b/>
              <w:sz w:val="22"/>
            </w:rPr>
            <w:t xml:space="preserve"> (</w:t>
          </w:r>
          <w:proofErr w:type="spellStart"/>
          <w:r>
            <w:rPr>
              <w:b/>
              <w:sz w:val="22"/>
            </w:rPr>
            <w:t>методичні</w:t>
          </w:r>
          <w:proofErr w:type="spellEnd"/>
          <w:r>
            <w:rPr>
              <w:b/>
              <w:sz w:val="22"/>
            </w:rPr>
            <w:t xml:space="preserve"> </w:t>
          </w:r>
          <w:proofErr w:type="spellStart"/>
          <w:r>
            <w:rPr>
              <w:b/>
              <w:sz w:val="22"/>
            </w:rPr>
            <w:t>об’єднання</w:t>
          </w:r>
          <w:proofErr w:type="spellEnd"/>
          <w:r>
            <w:rPr>
              <w:b/>
              <w:sz w:val="22"/>
            </w:rPr>
            <w:t xml:space="preserve"> </w:t>
          </w:r>
          <w:proofErr w:type="spellStart"/>
          <w:r w:rsidRPr="002069A8">
            <w:rPr>
              <w:b/>
              <w:sz w:val="22"/>
            </w:rPr>
            <w:t>викладачів</w:t>
          </w:r>
          <w:proofErr w:type="spellEnd"/>
          <w:r w:rsidRPr="002069A8">
            <w:rPr>
              <w:b/>
              <w:sz w:val="22"/>
            </w:rPr>
            <w:t xml:space="preserve">, </w:t>
          </w:r>
          <w:proofErr w:type="spellStart"/>
          <w:r w:rsidRPr="002069A8">
            <w:rPr>
              <w:b/>
              <w:sz w:val="22"/>
            </w:rPr>
            <w:t>науков</w:t>
          </w:r>
          <w:r>
            <w:rPr>
              <w:b/>
              <w:sz w:val="22"/>
            </w:rPr>
            <w:t>о-практичні</w:t>
          </w:r>
          <w:proofErr w:type="spellEnd"/>
          <w:r>
            <w:rPr>
              <w:b/>
              <w:sz w:val="22"/>
            </w:rPr>
            <w:t xml:space="preserve"> </w:t>
          </w:r>
          <w:proofErr w:type="spellStart"/>
          <w:r>
            <w:rPr>
              <w:b/>
              <w:sz w:val="22"/>
            </w:rPr>
            <w:t>семінари</w:t>
          </w:r>
          <w:proofErr w:type="spellEnd"/>
          <w:r>
            <w:rPr>
              <w:b/>
              <w:sz w:val="22"/>
            </w:rPr>
            <w:t xml:space="preserve">, </w:t>
          </w:r>
          <w:proofErr w:type="spellStart"/>
          <w:r w:rsidRPr="002069A8">
            <w:rPr>
              <w:b/>
              <w:sz w:val="22"/>
            </w:rPr>
            <w:t>тощо</w:t>
          </w:r>
          <w:proofErr w:type="spellEnd"/>
          <w:r w:rsidRPr="002069A8">
            <w:rPr>
              <w:b/>
              <w:sz w:val="22"/>
            </w:rPr>
            <w:t>)</w:t>
          </w:r>
        </w:p>
      </w:tc>
      <w:tc>
        <w:tcPr>
          <w:tcW w:w="2213" w:type="dxa"/>
        </w:tcPr>
        <w:p w:rsidR="00BC5C79" w:rsidRPr="002069A8" w:rsidRDefault="00BC5C79" w:rsidP="00C57212">
          <w:pPr>
            <w:ind w:left="-57" w:right="-57"/>
            <w:jc w:val="center"/>
            <w:rPr>
              <w:b/>
            </w:rPr>
          </w:pPr>
          <w:proofErr w:type="spellStart"/>
          <w:r w:rsidRPr="002069A8">
            <w:rPr>
              <w:b/>
              <w:sz w:val="22"/>
            </w:rPr>
            <w:t>Впровадження</w:t>
          </w:r>
          <w:proofErr w:type="spellEnd"/>
          <w:r w:rsidRPr="002069A8">
            <w:rPr>
              <w:b/>
              <w:sz w:val="22"/>
            </w:rPr>
            <w:t xml:space="preserve"> та </w:t>
          </w:r>
          <w:proofErr w:type="spellStart"/>
          <w:r w:rsidRPr="002069A8">
            <w:rPr>
              <w:b/>
              <w:sz w:val="22"/>
            </w:rPr>
            <w:t>результативність</w:t>
          </w:r>
          <w:proofErr w:type="spellEnd"/>
          <w:r w:rsidRPr="002069A8">
            <w:rPr>
              <w:b/>
              <w:sz w:val="22"/>
            </w:rPr>
            <w:t xml:space="preserve"> </w:t>
          </w:r>
          <w:proofErr w:type="spellStart"/>
          <w:r w:rsidRPr="002069A8">
            <w:rPr>
              <w:b/>
              <w:sz w:val="22"/>
            </w:rPr>
            <w:t>досвіду</w:t>
          </w:r>
          <w:proofErr w:type="spellEnd"/>
        </w:p>
      </w:tc>
    </w:tr>
  </w:tbl>
  <w:p w:rsidR="00BC5C79" w:rsidRDefault="00BC5C79" w:rsidP="001636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172B"/>
    <w:multiLevelType w:val="hybridMultilevel"/>
    <w:tmpl w:val="FF62EB3C"/>
    <w:lvl w:ilvl="0" w:tplc="57CC96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BB45DA"/>
    <w:multiLevelType w:val="hybridMultilevel"/>
    <w:tmpl w:val="8C701BD8"/>
    <w:lvl w:ilvl="0" w:tplc="473AFF8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CC5146"/>
    <w:multiLevelType w:val="hybridMultilevel"/>
    <w:tmpl w:val="6E0424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A40D4"/>
    <w:multiLevelType w:val="hybridMultilevel"/>
    <w:tmpl w:val="E43C5C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83229"/>
    <w:multiLevelType w:val="hybridMultilevel"/>
    <w:tmpl w:val="683C25C8"/>
    <w:lvl w:ilvl="0" w:tplc="DCB462E8">
      <w:start w:val="1"/>
      <w:numFmt w:val="decimal"/>
      <w:lvlText w:val="%1."/>
      <w:lvlJc w:val="left"/>
      <w:pPr>
        <w:tabs>
          <w:tab w:val="num" w:pos="180"/>
        </w:tabs>
        <w:ind w:left="169" w:firstLine="1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5">
    <w:nsid w:val="6FBA7809"/>
    <w:multiLevelType w:val="hybridMultilevel"/>
    <w:tmpl w:val="315025D4"/>
    <w:lvl w:ilvl="0" w:tplc="2BD273C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4F0EAC"/>
    <w:rsid w:val="0000325F"/>
    <w:rsid w:val="00012F61"/>
    <w:rsid w:val="00021871"/>
    <w:rsid w:val="00022016"/>
    <w:rsid w:val="00035A7F"/>
    <w:rsid w:val="00044577"/>
    <w:rsid w:val="00044807"/>
    <w:rsid w:val="00052EBA"/>
    <w:rsid w:val="00061CAE"/>
    <w:rsid w:val="00066911"/>
    <w:rsid w:val="00073016"/>
    <w:rsid w:val="00075754"/>
    <w:rsid w:val="000871EB"/>
    <w:rsid w:val="000939EC"/>
    <w:rsid w:val="00097B2E"/>
    <w:rsid w:val="000A5DEF"/>
    <w:rsid w:val="000B1121"/>
    <w:rsid w:val="000B22D9"/>
    <w:rsid w:val="000B3501"/>
    <w:rsid w:val="000B7391"/>
    <w:rsid w:val="000C09D7"/>
    <w:rsid w:val="000C0A87"/>
    <w:rsid w:val="000C686B"/>
    <w:rsid w:val="00104E78"/>
    <w:rsid w:val="00120462"/>
    <w:rsid w:val="00124E17"/>
    <w:rsid w:val="00132E75"/>
    <w:rsid w:val="00134265"/>
    <w:rsid w:val="00135296"/>
    <w:rsid w:val="00150B93"/>
    <w:rsid w:val="00151D04"/>
    <w:rsid w:val="00157E81"/>
    <w:rsid w:val="00163657"/>
    <w:rsid w:val="0016671A"/>
    <w:rsid w:val="00172109"/>
    <w:rsid w:val="001745B5"/>
    <w:rsid w:val="00174D66"/>
    <w:rsid w:val="00176337"/>
    <w:rsid w:val="001871D6"/>
    <w:rsid w:val="00191358"/>
    <w:rsid w:val="00194F68"/>
    <w:rsid w:val="00196D1E"/>
    <w:rsid w:val="001A03A9"/>
    <w:rsid w:val="001A77C2"/>
    <w:rsid w:val="001A7D21"/>
    <w:rsid w:val="001B2BEF"/>
    <w:rsid w:val="001B46A6"/>
    <w:rsid w:val="001C0285"/>
    <w:rsid w:val="001C6B4B"/>
    <w:rsid w:val="001D6368"/>
    <w:rsid w:val="001D7C92"/>
    <w:rsid w:val="001E0150"/>
    <w:rsid w:val="001E0DA2"/>
    <w:rsid w:val="001E2CA5"/>
    <w:rsid w:val="001E33F9"/>
    <w:rsid w:val="001E3D87"/>
    <w:rsid w:val="001F427F"/>
    <w:rsid w:val="001F5AEF"/>
    <w:rsid w:val="001F5C94"/>
    <w:rsid w:val="00205986"/>
    <w:rsid w:val="002069A8"/>
    <w:rsid w:val="002150C7"/>
    <w:rsid w:val="00230A0F"/>
    <w:rsid w:val="00231B69"/>
    <w:rsid w:val="00232C63"/>
    <w:rsid w:val="00246C66"/>
    <w:rsid w:val="00247F70"/>
    <w:rsid w:val="00252F4B"/>
    <w:rsid w:val="0026500C"/>
    <w:rsid w:val="00265265"/>
    <w:rsid w:val="00266D8A"/>
    <w:rsid w:val="00274C6A"/>
    <w:rsid w:val="00295564"/>
    <w:rsid w:val="002A221F"/>
    <w:rsid w:val="002B3584"/>
    <w:rsid w:val="002C5286"/>
    <w:rsid w:val="002C79CD"/>
    <w:rsid w:val="002D1BDE"/>
    <w:rsid w:val="002D76D2"/>
    <w:rsid w:val="002F28E6"/>
    <w:rsid w:val="00304388"/>
    <w:rsid w:val="00306A5B"/>
    <w:rsid w:val="00306B39"/>
    <w:rsid w:val="003105C4"/>
    <w:rsid w:val="00313D1B"/>
    <w:rsid w:val="00324730"/>
    <w:rsid w:val="00332305"/>
    <w:rsid w:val="00332652"/>
    <w:rsid w:val="0034248B"/>
    <w:rsid w:val="00363467"/>
    <w:rsid w:val="00364BA7"/>
    <w:rsid w:val="003777E3"/>
    <w:rsid w:val="003803A0"/>
    <w:rsid w:val="003811D1"/>
    <w:rsid w:val="003830F6"/>
    <w:rsid w:val="003852B5"/>
    <w:rsid w:val="0039345A"/>
    <w:rsid w:val="00397B72"/>
    <w:rsid w:val="003A130C"/>
    <w:rsid w:val="003A1E3F"/>
    <w:rsid w:val="003A4E7A"/>
    <w:rsid w:val="003B15AC"/>
    <w:rsid w:val="003B373A"/>
    <w:rsid w:val="003B416B"/>
    <w:rsid w:val="003B7350"/>
    <w:rsid w:val="003D4384"/>
    <w:rsid w:val="003F7EC7"/>
    <w:rsid w:val="00403675"/>
    <w:rsid w:val="0040496A"/>
    <w:rsid w:val="004146B3"/>
    <w:rsid w:val="00416DE7"/>
    <w:rsid w:val="004177D3"/>
    <w:rsid w:val="00424568"/>
    <w:rsid w:val="00425F61"/>
    <w:rsid w:val="00430C12"/>
    <w:rsid w:val="00430C54"/>
    <w:rsid w:val="00433774"/>
    <w:rsid w:val="00440168"/>
    <w:rsid w:val="0044110B"/>
    <w:rsid w:val="00447EF8"/>
    <w:rsid w:val="00475061"/>
    <w:rsid w:val="0049567E"/>
    <w:rsid w:val="004A3BB5"/>
    <w:rsid w:val="004B088A"/>
    <w:rsid w:val="004B3B05"/>
    <w:rsid w:val="004B69C0"/>
    <w:rsid w:val="004C0108"/>
    <w:rsid w:val="004C2398"/>
    <w:rsid w:val="004E352B"/>
    <w:rsid w:val="004F0EAC"/>
    <w:rsid w:val="004F19A0"/>
    <w:rsid w:val="004F50AE"/>
    <w:rsid w:val="00512756"/>
    <w:rsid w:val="00514220"/>
    <w:rsid w:val="00516A68"/>
    <w:rsid w:val="00517270"/>
    <w:rsid w:val="005176A3"/>
    <w:rsid w:val="0053433E"/>
    <w:rsid w:val="005349AF"/>
    <w:rsid w:val="00534C09"/>
    <w:rsid w:val="00536873"/>
    <w:rsid w:val="005405E3"/>
    <w:rsid w:val="00541764"/>
    <w:rsid w:val="005425AD"/>
    <w:rsid w:val="00550EA3"/>
    <w:rsid w:val="00552DE0"/>
    <w:rsid w:val="00557199"/>
    <w:rsid w:val="00562B10"/>
    <w:rsid w:val="00563F28"/>
    <w:rsid w:val="005739B8"/>
    <w:rsid w:val="00577F7F"/>
    <w:rsid w:val="00587269"/>
    <w:rsid w:val="00595695"/>
    <w:rsid w:val="005A3EF1"/>
    <w:rsid w:val="005B1E99"/>
    <w:rsid w:val="005B4236"/>
    <w:rsid w:val="005C4285"/>
    <w:rsid w:val="005C4D46"/>
    <w:rsid w:val="005C6BDF"/>
    <w:rsid w:val="005C7AD5"/>
    <w:rsid w:val="005D0F7B"/>
    <w:rsid w:val="005D5C17"/>
    <w:rsid w:val="005E5629"/>
    <w:rsid w:val="005E5E1A"/>
    <w:rsid w:val="005F31A1"/>
    <w:rsid w:val="006025A5"/>
    <w:rsid w:val="0061100E"/>
    <w:rsid w:val="00615E94"/>
    <w:rsid w:val="00617424"/>
    <w:rsid w:val="00617CAB"/>
    <w:rsid w:val="00617EDE"/>
    <w:rsid w:val="00621242"/>
    <w:rsid w:val="006233EF"/>
    <w:rsid w:val="00623B74"/>
    <w:rsid w:val="00623C7F"/>
    <w:rsid w:val="00632D84"/>
    <w:rsid w:val="006414AC"/>
    <w:rsid w:val="00650817"/>
    <w:rsid w:val="00650CFC"/>
    <w:rsid w:val="00651E65"/>
    <w:rsid w:val="00657D5B"/>
    <w:rsid w:val="006649A8"/>
    <w:rsid w:val="006675E1"/>
    <w:rsid w:val="00670E77"/>
    <w:rsid w:val="006718C5"/>
    <w:rsid w:val="00675A6E"/>
    <w:rsid w:val="006768C2"/>
    <w:rsid w:val="006835A8"/>
    <w:rsid w:val="00686A48"/>
    <w:rsid w:val="00691255"/>
    <w:rsid w:val="0069508A"/>
    <w:rsid w:val="00695617"/>
    <w:rsid w:val="006961E6"/>
    <w:rsid w:val="0069685F"/>
    <w:rsid w:val="006B02BC"/>
    <w:rsid w:val="006B123E"/>
    <w:rsid w:val="006B2798"/>
    <w:rsid w:val="006B50D0"/>
    <w:rsid w:val="006C79BA"/>
    <w:rsid w:val="006D63C5"/>
    <w:rsid w:val="006D64D1"/>
    <w:rsid w:val="006E1FF0"/>
    <w:rsid w:val="006E2A43"/>
    <w:rsid w:val="006E3621"/>
    <w:rsid w:val="006F1C80"/>
    <w:rsid w:val="006F24FA"/>
    <w:rsid w:val="006F5244"/>
    <w:rsid w:val="006F5BA2"/>
    <w:rsid w:val="00700C37"/>
    <w:rsid w:val="00702CF1"/>
    <w:rsid w:val="00703B11"/>
    <w:rsid w:val="00704B8E"/>
    <w:rsid w:val="00704CAC"/>
    <w:rsid w:val="00707EFE"/>
    <w:rsid w:val="00710035"/>
    <w:rsid w:val="00716232"/>
    <w:rsid w:val="007214ED"/>
    <w:rsid w:val="0072214B"/>
    <w:rsid w:val="007224E9"/>
    <w:rsid w:val="007304B7"/>
    <w:rsid w:val="007344B5"/>
    <w:rsid w:val="00740C2B"/>
    <w:rsid w:val="0074287C"/>
    <w:rsid w:val="0074523D"/>
    <w:rsid w:val="00752101"/>
    <w:rsid w:val="0077224D"/>
    <w:rsid w:val="0077558A"/>
    <w:rsid w:val="00777134"/>
    <w:rsid w:val="0078500E"/>
    <w:rsid w:val="007919E9"/>
    <w:rsid w:val="0079375A"/>
    <w:rsid w:val="00793C1A"/>
    <w:rsid w:val="00796586"/>
    <w:rsid w:val="007A3585"/>
    <w:rsid w:val="007A3EF4"/>
    <w:rsid w:val="007B34C9"/>
    <w:rsid w:val="007B6275"/>
    <w:rsid w:val="007B7146"/>
    <w:rsid w:val="007D1485"/>
    <w:rsid w:val="007D1B13"/>
    <w:rsid w:val="007D1F3D"/>
    <w:rsid w:val="007D6068"/>
    <w:rsid w:val="007D6E6F"/>
    <w:rsid w:val="007E16E5"/>
    <w:rsid w:val="007E2271"/>
    <w:rsid w:val="007F1D4F"/>
    <w:rsid w:val="007F342B"/>
    <w:rsid w:val="007F6518"/>
    <w:rsid w:val="0080014F"/>
    <w:rsid w:val="00800799"/>
    <w:rsid w:val="00813E8E"/>
    <w:rsid w:val="008270B7"/>
    <w:rsid w:val="0083271A"/>
    <w:rsid w:val="00835662"/>
    <w:rsid w:val="0084168D"/>
    <w:rsid w:val="00842BF8"/>
    <w:rsid w:val="00846173"/>
    <w:rsid w:val="0085438B"/>
    <w:rsid w:val="008669A3"/>
    <w:rsid w:val="00884DFB"/>
    <w:rsid w:val="0088516F"/>
    <w:rsid w:val="008871A6"/>
    <w:rsid w:val="008A0D5B"/>
    <w:rsid w:val="008A5244"/>
    <w:rsid w:val="008C323B"/>
    <w:rsid w:val="008D3261"/>
    <w:rsid w:val="008D6C40"/>
    <w:rsid w:val="008E339E"/>
    <w:rsid w:val="008E5ADE"/>
    <w:rsid w:val="008E605A"/>
    <w:rsid w:val="008F1B8C"/>
    <w:rsid w:val="00903E2D"/>
    <w:rsid w:val="009077A1"/>
    <w:rsid w:val="0091773D"/>
    <w:rsid w:val="00954AE0"/>
    <w:rsid w:val="009820B5"/>
    <w:rsid w:val="009869D1"/>
    <w:rsid w:val="0098794E"/>
    <w:rsid w:val="009935C6"/>
    <w:rsid w:val="00997088"/>
    <w:rsid w:val="009A02B0"/>
    <w:rsid w:val="009A4469"/>
    <w:rsid w:val="009B4EAA"/>
    <w:rsid w:val="009B6FE7"/>
    <w:rsid w:val="009C0CE5"/>
    <w:rsid w:val="009C164A"/>
    <w:rsid w:val="009C4F72"/>
    <w:rsid w:val="009C6DFE"/>
    <w:rsid w:val="009D7EEA"/>
    <w:rsid w:val="009E26AD"/>
    <w:rsid w:val="009E34E8"/>
    <w:rsid w:val="009F5DBA"/>
    <w:rsid w:val="009F6819"/>
    <w:rsid w:val="00A03812"/>
    <w:rsid w:val="00A056F3"/>
    <w:rsid w:val="00A133D3"/>
    <w:rsid w:val="00A1535B"/>
    <w:rsid w:val="00A1649E"/>
    <w:rsid w:val="00A1791B"/>
    <w:rsid w:val="00A20E64"/>
    <w:rsid w:val="00A214FB"/>
    <w:rsid w:val="00A26B1E"/>
    <w:rsid w:val="00A36DF4"/>
    <w:rsid w:val="00A4556E"/>
    <w:rsid w:val="00A53874"/>
    <w:rsid w:val="00A63610"/>
    <w:rsid w:val="00A83500"/>
    <w:rsid w:val="00A8445C"/>
    <w:rsid w:val="00A97843"/>
    <w:rsid w:val="00AA3593"/>
    <w:rsid w:val="00AA3CEA"/>
    <w:rsid w:val="00AC2F50"/>
    <w:rsid w:val="00AC32FD"/>
    <w:rsid w:val="00AC7E4E"/>
    <w:rsid w:val="00AD2019"/>
    <w:rsid w:val="00AD42C9"/>
    <w:rsid w:val="00AE0E90"/>
    <w:rsid w:val="00AE1340"/>
    <w:rsid w:val="00AE181D"/>
    <w:rsid w:val="00AF41FC"/>
    <w:rsid w:val="00B00956"/>
    <w:rsid w:val="00B01AC0"/>
    <w:rsid w:val="00B03307"/>
    <w:rsid w:val="00B03595"/>
    <w:rsid w:val="00B076FD"/>
    <w:rsid w:val="00B12D43"/>
    <w:rsid w:val="00B13237"/>
    <w:rsid w:val="00B169ED"/>
    <w:rsid w:val="00B3055B"/>
    <w:rsid w:val="00B30867"/>
    <w:rsid w:val="00B351FD"/>
    <w:rsid w:val="00B44917"/>
    <w:rsid w:val="00B4674C"/>
    <w:rsid w:val="00B47534"/>
    <w:rsid w:val="00B653B3"/>
    <w:rsid w:val="00B6636E"/>
    <w:rsid w:val="00B768A3"/>
    <w:rsid w:val="00B808A7"/>
    <w:rsid w:val="00B80D55"/>
    <w:rsid w:val="00B858F6"/>
    <w:rsid w:val="00B8647D"/>
    <w:rsid w:val="00B92040"/>
    <w:rsid w:val="00B96A8E"/>
    <w:rsid w:val="00BA4B0B"/>
    <w:rsid w:val="00BA6A13"/>
    <w:rsid w:val="00BB007F"/>
    <w:rsid w:val="00BB46ED"/>
    <w:rsid w:val="00BC5C79"/>
    <w:rsid w:val="00BC75D5"/>
    <w:rsid w:val="00BD0B20"/>
    <w:rsid w:val="00BD2842"/>
    <w:rsid w:val="00BD31A0"/>
    <w:rsid w:val="00BD3D91"/>
    <w:rsid w:val="00BE10E0"/>
    <w:rsid w:val="00BE1A55"/>
    <w:rsid w:val="00BE7E98"/>
    <w:rsid w:val="00BF3A9B"/>
    <w:rsid w:val="00BF607D"/>
    <w:rsid w:val="00C0055F"/>
    <w:rsid w:val="00C05F51"/>
    <w:rsid w:val="00C1001C"/>
    <w:rsid w:val="00C139A6"/>
    <w:rsid w:val="00C24F86"/>
    <w:rsid w:val="00C3148D"/>
    <w:rsid w:val="00C463B5"/>
    <w:rsid w:val="00C5013E"/>
    <w:rsid w:val="00C509A7"/>
    <w:rsid w:val="00C533DB"/>
    <w:rsid w:val="00C54E8F"/>
    <w:rsid w:val="00C56A7F"/>
    <w:rsid w:val="00C57212"/>
    <w:rsid w:val="00C60FE4"/>
    <w:rsid w:val="00C64B5C"/>
    <w:rsid w:val="00C65397"/>
    <w:rsid w:val="00C7053A"/>
    <w:rsid w:val="00C74AB9"/>
    <w:rsid w:val="00C76050"/>
    <w:rsid w:val="00C767EF"/>
    <w:rsid w:val="00C76E01"/>
    <w:rsid w:val="00C840E2"/>
    <w:rsid w:val="00C86168"/>
    <w:rsid w:val="00C938F2"/>
    <w:rsid w:val="00C9574C"/>
    <w:rsid w:val="00C974BD"/>
    <w:rsid w:val="00CA4123"/>
    <w:rsid w:val="00CB330A"/>
    <w:rsid w:val="00CB5242"/>
    <w:rsid w:val="00CC5DE4"/>
    <w:rsid w:val="00CC72E5"/>
    <w:rsid w:val="00CD6278"/>
    <w:rsid w:val="00CE33DB"/>
    <w:rsid w:val="00CF2069"/>
    <w:rsid w:val="00CF2487"/>
    <w:rsid w:val="00CF323F"/>
    <w:rsid w:val="00CF32F4"/>
    <w:rsid w:val="00CF3DB7"/>
    <w:rsid w:val="00CF5B18"/>
    <w:rsid w:val="00D00223"/>
    <w:rsid w:val="00D025B6"/>
    <w:rsid w:val="00D0262A"/>
    <w:rsid w:val="00D45780"/>
    <w:rsid w:val="00D45C66"/>
    <w:rsid w:val="00D55DD0"/>
    <w:rsid w:val="00D60663"/>
    <w:rsid w:val="00D64BE4"/>
    <w:rsid w:val="00D66975"/>
    <w:rsid w:val="00D6748C"/>
    <w:rsid w:val="00D703B7"/>
    <w:rsid w:val="00D72954"/>
    <w:rsid w:val="00D73125"/>
    <w:rsid w:val="00D73621"/>
    <w:rsid w:val="00D767AB"/>
    <w:rsid w:val="00D90561"/>
    <w:rsid w:val="00D961F0"/>
    <w:rsid w:val="00D971A7"/>
    <w:rsid w:val="00DB0923"/>
    <w:rsid w:val="00DB200D"/>
    <w:rsid w:val="00DB3E9F"/>
    <w:rsid w:val="00DD40EB"/>
    <w:rsid w:val="00DE701C"/>
    <w:rsid w:val="00DE770F"/>
    <w:rsid w:val="00DF1E58"/>
    <w:rsid w:val="00DF376E"/>
    <w:rsid w:val="00E053B8"/>
    <w:rsid w:val="00E20A26"/>
    <w:rsid w:val="00E360C2"/>
    <w:rsid w:val="00E42510"/>
    <w:rsid w:val="00E446E2"/>
    <w:rsid w:val="00E53E01"/>
    <w:rsid w:val="00E57A63"/>
    <w:rsid w:val="00E62593"/>
    <w:rsid w:val="00E71A2C"/>
    <w:rsid w:val="00E72D7C"/>
    <w:rsid w:val="00E8136E"/>
    <w:rsid w:val="00E83A0E"/>
    <w:rsid w:val="00E86178"/>
    <w:rsid w:val="00EA61D0"/>
    <w:rsid w:val="00EB0DE1"/>
    <w:rsid w:val="00EB265B"/>
    <w:rsid w:val="00EB2D37"/>
    <w:rsid w:val="00EB5871"/>
    <w:rsid w:val="00EC3A6B"/>
    <w:rsid w:val="00ED3775"/>
    <w:rsid w:val="00ED602C"/>
    <w:rsid w:val="00ED741D"/>
    <w:rsid w:val="00EE0D6E"/>
    <w:rsid w:val="00EE0F8C"/>
    <w:rsid w:val="00EE4401"/>
    <w:rsid w:val="00EF51DF"/>
    <w:rsid w:val="00F00AF7"/>
    <w:rsid w:val="00F0220C"/>
    <w:rsid w:val="00F06760"/>
    <w:rsid w:val="00F12CB1"/>
    <w:rsid w:val="00F27035"/>
    <w:rsid w:val="00F42375"/>
    <w:rsid w:val="00F4312B"/>
    <w:rsid w:val="00F43D45"/>
    <w:rsid w:val="00F52D4A"/>
    <w:rsid w:val="00F54CEC"/>
    <w:rsid w:val="00F55FDF"/>
    <w:rsid w:val="00F6033E"/>
    <w:rsid w:val="00F612C2"/>
    <w:rsid w:val="00F623A3"/>
    <w:rsid w:val="00F639BC"/>
    <w:rsid w:val="00F706EA"/>
    <w:rsid w:val="00F709DD"/>
    <w:rsid w:val="00F71B48"/>
    <w:rsid w:val="00F729E7"/>
    <w:rsid w:val="00F77B52"/>
    <w:rsid w:val="00F825F0"/>
    <w:rsid w:val="00F93932"/>
    <w:rsid w:val="00FA004D"/>
    <w:rsid w:val="00FA0E9D"/>
    <w:rsid w:val="00FA2647"/>
    <w:rsid w:val="00FA6C63"/>
    <w:rsid w:val="00FB158E"/>
    <w:rsid w:val="00FD1286"/>
    <w:rsid w:val="00FD5B11"/>
    <w:rsid w:val="00FF3E56"/>
    <w:rsid w:val="00FF56A2"/>
    <w:rsid w:val="00FF5AB2"/>
    <w:rsid w:val="00FF65BA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12F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F5B18"/>
    <w:pPr>
      <w:keepNext/>
      <w:jc w:val="center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77B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uiPriority w:val="99"/>
    <w:qFormat/>
    <w:rsid w:val="00F77B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77B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7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7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7B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F5B18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table" w:styleId="a9">
    <w:name w:val="Table Grid"/>
    <w:basedOn w:val="a1"/>
    <w:uiPriority w:val="59"/>
    <w:rsid w:val="00CF5B1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5B18"/>
    <w:pPr>
      <w:ind w:left="720"/>
      <w:contextualSpacing/>
    </w:pPr>
  </w:style>
  <w:style w:type="paragraph" w:styleId="ab">
    <w:name w:val="Block Text"/>
    <w:basedOn w:val="a"/>
    <w:rsid w:val="00E62593"/>
    <w:pPr>
      <w:ind w:left="-720" w:right="-334"/>
      <w:jc w:val="both"/>
    </w:pPr>
    <w:rPr>
      <w:sz w:val="28"/>
      <w:lang w:val="uk-UA"/>
    </w:rPr>
  </w:style>
  <w:style w:type="paragraph" w:styleId="ac">
    <w:name w:val="Normal (Web)"/>
    <w:basedOn w:val="a"/>
    <w:uiPriority w:val="99"/>
    <w:unhideWhenUsed/>
    <w:rsid w:val="00191358"/>
    <w:pPr>
      <w:spacing w:before="100" w:beforeAutospacing="1" w:after="100" w:afterAutospacing="1"/>
    </w:pPr>
  </w:style>
  <w:style w:type="paragraph" w:customStyle="1" w:styleId="21">
    <w:name w:val="Без интервала2"/>
    <w:rsid w:val="005B42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1"/>
    <w:qFormat/>
    <w:rsid w:val="0044110B"/>
    <w:pPr>
      <w:spacing w:line="360" w:lineRule="auto"/>
      <w:ind w:right="284"/>
    </w:pPr>
    <w:rPr>
      <w:sz w:val="28"/>
      <w:szCs w:val="20"/>
      <w:lang w:val="uk-UA"/>
    </w:rPr>
  </w:style>
  <w:style w:type="character" w:customStyle="1" w:styleId="ae">
    <w:name w:val="Основной текст Знак"/>
    <w:basedOn w:val="a0"/>
    <w:link w:val="ad"/>
    <w:uiPriority w:val="1"/>
    <w:rsid w:val="0044110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Без интервала Знак"/>
    <w:basedOn w:val="a0"/>
    <w:link w:val="a3"/>
    <w:uiPriority w:val="1"/>
    <w:rsid w:val="0044110B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_"/>
    <w:basedOn w:val="a0"/>
    <w:link w:val="3"/>
    <w:rsid w:val="00F709DD"/>
    <w:rPr>
      <w:spacing w:val="4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"/>
    <w:rsid w:val="00F709DD"/>
    <w:pPr>
      <w:widowControl w:val="0"/>
      <w:shd w:val="clear" w:color="auto" w:fill="FFFFFF"/>
      <w:spacing w:line="0" w:lineRule="atLeast"/>
      <w:ind w:hanging="1400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2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Hyperlink"/>
    <w:uiPriority w:val="99"/>
    <w:rsid w:val="00B076FD"/>
    <w:rPr>
      <w:color w:val="0000FF"/>
      <w:u w:val="single"/>
    </w:rPr>
  </w:style>
  <w:style w:type="character" w:customStyle="1" w:styleId="af1">
    <w:name w:val="Основний текст_"/>
    <w:link w:val="af2"/>
    <w:rsid w:val="00B076FD"/>
    <w:rPr>
      <w:sz w:val="26"/>
      <w:szCs w:val="26"/>
      <w:shd w:val="clear" w:color="auto" w:fill="FFFFFF"/>
    </w:rPr>
  </w:style>
  <w:style w:type="paragraph" w:customStyle="1" w:styleId="af2">
    <w:name w:val="Основний текст"/>
    <w:basedOn w:val="a"/>
    <w:link w:val="af1"/>
    <w:rsid w:val="00B076FD"/>
    <w:pPr>
      <w:shd w:val="clear" w:color="auto" w:fill="FFFFFF"/>
      <w:spacing w:after="300" w:line="33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andard">
    <w:name w:val="Standard"/>
    <w:uiPriority w:val="99"/>
    <w:rsid w:val="008A5244"/>
    <w:pPr>
      <w:suppressAutoHyphens/>
      <w:autoSpaceDN w:val="0"/>
      <w:textAlignment w:val="baseline"/>
    </w:pPr>
    <w:rPr>
      <w:rFonts w:ascii="Calibri" w:eastAsia="Calibri" w:hAnsi="Calibri" w:cs="F"/>
      <w:lang w:val="en-US"/>
    </w:rPr>
  </w:style>
  <w:style w:type="paragraph" w:customStyle="1" w:styleId="TableContents">
    <w:name w:val="Table Contents"/>
    <w:basedOn w:val="a"/>
    <w:uiPriority w:val="99"/>
    <w:rsid w:val="00C0055F"/>
    <w:pPr>
      <w:widowControl w:val="0"/>
      <w:suppressLineNumbers/>
      <w:suppressAutoHyphens/>
      <w:autoSpaceDN w:val="0"/>
      <w:textAlignment w:val="baseline"/>
    </w:pPr>
    <w:rPr>
      <w:rFonts w:eastAsia="Calibri" w:cs="Tahoma"/>
      <w:kern w:val="3"/>
      <w:lang w:val="en-US" w:eastAsia="en-US"/>
    </w:rPr>
  </w:style>
  <w:style w:type="character" w:styleId="af3">
    <w:name w:val="Strong"/>
    <w:basedOn w:val="a0"/>
    <w:uiPriority w:val="22"/>
    <w:qFormat/>
    <w:rsid w:val="00651E65"/>
    <w:rPr>
      <w:b/>
      <w:bCs/>
    </w:rPr>
  </w:style>
  <w:style w:type="character" w:customStyle="1" w:styleId="FontStyle12">
    <w:name w:val="Font Style12"/>
    <w:basedOn w:val="a0"/>
    <w:rsid w:val="00F06760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qFormat/>
    <w:rsid w:val="005A3EF1"/>
    <w:pPr>
      <w:widowControl w:val="0"/>
      <w:autoSpaceDE w:val="0"/>
      <w:autoSpaceDN w:val="0"/>
      <w:ind w:left="106"/>
    </w:pPr>
    <w:rPr>
      <w:rFonts w:eastAsia="Calibri"/>
      <w:sz w:val="22"/>
      <w:szCs w:val="22"/>
      <w:lang w:val="uk-UA" w:eastAsia="en-US"/>
    </w:rPr>
  </w:style>
  <w:style w:type="paragraph" w:customStyle="1" w:styleId="30">
    <w:name w:val="Без интервала3"/>
    <w:rsid w:val="005A3EF1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uk-UA" w:eastAsia="zh-CN"/>
    </w:rPr>
  </w:style>
  <w:style w:type="character" w:customStyle="1" w:styleId="docdata">
    <w:name w:val="docdata"/>
    <w:aliases w:val="docy,v5,1354,baiaagaaboqcaaadqwmaaavrawaaaaaaaaaaaaaaaaaaaaaaaaaaaaaaaaaaaaaaaaaaaaaaaaaaaaaaaaaaaaaaaaaaaaaaaaaaaaaaaaaaaaaaaaaaaaaaaaaaaaaaaaaaaaaaaaaaaaaaaaaaaaaaaaaaaaaaaaaaaaaaaaaaaaaaaaaaaaaaaaaaaaaaaaaaaaaaaaaaaaaaaaaaaaaaaaaaaaaaaaaaaaaa"/>
    <w:basedOn w:val="a0"/>
    <w:rsid w:val="005A3EF1"/>
  </w:style>
  <w:style w:type="paragraph" w:customStyle="1" w:styleId="Default">
    <w:name w:val="Default"/>
    <w:rsid w:val="00800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4">
    <w:name w:val="Без интервала4"/>
    <w:rsid w:val="00EE44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1">
    <w:name w:val="No Spacing1"/>
    <w:rsid w:val="00EE440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prezentacia-na-temu-slova-vlasne-ukrainski-j-zapoziceni-vipravdani-j-nebazani-zapozicenna-10-klas-496258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seosvita.ua/education/kompozytsiya-kostiuma-4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25F4-A354-4D14-86A8-23509F0B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31</Pages>
  <Words>9234</Words>
  <Characters>52637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admin-rada</dc:creator>
  <cp:keywords/>
  <dc:description/>
  <cp:lastModifiedBy>User</cp:lastModifiedBy>
  <cp:revision>106</cp:revision>
  <cp:lastPrinted>2022-05-15T09:44:00Z</cp:lastPrinted>
  <dcterms:created xsi:type="dcterms:W3CDTF">2019-08-21T07:42:00Z</dcterms:created>
  <dcterms:modified xsi:type="dcterms:W3CDTF">2022-05-29T11:45:00Z</dcterms:modified>
</cp:coreProperties>
</file>